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25EB" w14:textId="716046A3" w:rsidR="003279C2" w:rsidRPr="00E0344D" w:rsidRDefault="00E431E7" w:rsidP="00D07330">
      <w:pPr>
        <w:pStyle w:val="Title"/>
        <w:jc w:val="center"/>
        <w:rPr>
          <w:color w:val="000000" w:themeColor="text1"/>
          <w:sz w:val="44"/>
          <w:szCs w:val="44"/>
        </w:rPr>
      </w:pPr>
      <w:r w:rsidRPr="00E0344D">
        <w:rPr>
          <w:color w:val="000000" w:themeColor="text1"/>
          <w:sz w:val="44"/>
          <w:szCs w:val="44"/>
        </w:rPr>
        <w:t>PHI 335</w:t>
      </w:r>
      <w:r w:rsidR="004F32A6" w:rsidRPr="00E0344D">
        <w:rPr>
          <w:color w:val="000000" w:themeColor="text1"/>
          <w:sz w:val="44"/>
          <w:szCs w:val="44"/>
        </w:rPr>
        <w:t>:</w:t>
      </w:r>
      <w:r w:rsidR="00DB2AC8" w:rsidRPr="00E0344D">
        <w:rPr>
          <w:color w:val="000000" w:themeColor="text1"/>
          <w:sz w:val="44"/>
          <w:szCs w:val="44"/>
        </w:rPr>
        <w:t xml:space="preserve"> </w:t>
      </w:r>
      <w:r w:rsidR="003279C2" w:rsidRPr="00E0344D">
        <w:rPr>
          <w:color w:val="000000" w:themeColor="text1"/>
          <w:sz w:val="44"/>
          <w:szCs w:val="44"/>
        </w:rPr>
        <w:t>Social and Political Philosophy</w:t>
      </w:r>
    </w:p>
    <w:p w14:paraId="1564227A" w14:textId="0C22A3D7" w:rsidR="006C25D1" w:rsidRPr="00E0344D" w:rsidRDefault="008549A3" w:rsidP="00613148">
      <w:pPr>
        <w:pStyle w:val="Subtitle"/>
        <w:rPr>
          <w:color w:val="000000" w:themeColor="text1"/>
        </w:rPr>
      </w:pPr>
      <w:r w:rsidRPr="00E0344D">
        <w:rPr>
          <w:color w:val="000000" w:themeColor="text1"/>
        </w:rPr>
        <w:t>Knowledge, Ignorance, Power</w:t>
      </w:r>
    </w:p>
    <w:p w14:paraId="27F43743" w14:textId="5E355D06" w:rsidR="00C349BB" w:rsidRPr="00E0344D" w:rsidRDefault="004F32A6" w:rsidP="008549A3">
      <w:pPr>
        <w:jc w:val="center"/>
        <w:rPr>
          <w:rStyle w:val="SubtleEmphasis"/>
          <w:color w:val="000000" w:themeColor="text1"/>
        </w:rPr>
      </w:pPr>
      <w:r w:rsidRPr="00E0344D">
        <w:rPr>
          <w:rStyle w:val="SubtleEmphasis"/>
          <w:color w:val="000000" w:themeColor="text1"/>
        </w:rPr>
        <w:t xml:space="preserve">Fall 2022, </w:t>
      </w:r>
      <w:r w:rsidR="00C349BB" w:rsidRPr="00E0344D">
        <w:rPr>
          <w:rStyle w:val="SubtleEmphasis"/>
          <w:color w:val="000000" w:themeColor="text1"/>
        </w:rPr>
        <w:t>4 credits, on-campus course</w:t>
      </w:r>
    </w:p>
    <w:p w14:paraId="2478AF84" w14:textId="77777777" w:rsidR="008549A3" w:rsidRPr="00E0344D" w:rsidRDefault="008549A3">
      <w:pPr>
        <w:rPr>
          <w:rFonts w:asciiTheme="minorHAnsi" w:hAnsiTheme="minorHAnsi" w:cstheme="minorHAnsi"/>
          <w:i/>
          <w:color w:val="000000" w:themeColor="text1"/>
        </w:rPr>
      </w:pPr>
    </w:p>
    <w:p w14:paraId="44F2311F" w14:textId="77777777" w:rsidR="008549A3" w:rsidRPr="00E0344D" w:rsidRDefault="008549A3">
      <w:pPr>
        <w:rPr>
          <w:rFonts w:asciiTheme="minorHAnsi" w:hAnsiTheme="minorHAnsi" w:cstheme="minorHAnsi"/>
          <w:b/>
          <w:color w:val="000000" w:themeColor="text1"/>
        </w:rPr>
      </w:pPr>
      <w:r w:rsidRPr="00E0344D">
        <w:rPr>
          <w:rFonts w:asciiTheme="minorHAnsi" w:hAnsiTheme="minorHAnsi" w:cstheme="minorHAnsi"/>
          <w:b/>
          <w:color w:val="000000" w:themeColor="text1"/>
        </w:rPr>
        <w:t xml:space="preserve">Instructor: </w:t>
      </w:r>
      <w:r w:rsidRPr="00E0344D">
        <w:rPr>
          <w:rFonts w:asciiTheme="minorHAnsi" w:hAnsiTheme="minorHAnsi" w:cstheme="minorHAnsi"/>
          <w:color w:val="000000" w:themeColor="text1"/>
        </w:rPr>
        <w:t>Claire A. Lockard</w:t>
      </w:r>
    </w:p>
    <w:p w14:paraId="1A5347C2" w14:textId="74DCD226" w:rsidR="008549A3" w:rsidRPr="00E0344D" w:rsidRDefault="008549A3">
      <w:pPr>
        <w:rPr>
          <w:rFonts w:asciiTheme="minorHAnsi" w:hAnsiTheme="minorHAnsi" w:cstheme="minorHAnsi"/>
          <w:b/>
          <w:color w:val="000000" w:themeColor="text1"/>
        </w:rPr>
      </w:pPr>
      <w:r w:rsidRPr="00E0344D">
        <w:rPr>
          <w:rFonts w:asciiTheme="minorHAnsi" w:hAnsiTheme="minorHAnsi" w:cstheme="minorHAnsi"/>
          <w:b/>
          <w:color w:val="000000" w:themeColor="text1"/>
        </w:rPr>
        <w:t xml:space="preserve">Office Hours: </w:t>
      </w:r>
      <w:r w:rsidR="003279C2" w:rsidRPr="00E0344D">
        <w:rPr>
          <w:rFonts w:asciiTheme="minorHAnsi" w:hAnsiTheme="minorHAnsi" w:cstheme="minorHAnsi"/>
          <w:bCs/>
          <w:color w:val="000000" w:themeColor="text1"/>
        </w:rPr>
        <w:t>Fidelis Hall</w:t>
      </w:r>
      <w:r w:rsidR="00DB2AC8" w:rsidRPr="00E0344D">
        <w:rPr>
          <w:rFonts w:asciiTheme="minorHAnsi" w:hAnsiTheme="minorHAnsi" w:cstheme="minorHAnsi"/>
          <w:bCs/>
          <w:color w:val="000000" w:themeColor="text1"/>
        </w:rPr>
        <w:t xml:space="preserve"> 328.</w:t>
      </w:r>
      <w:r w:rsidR="003279C2" w:rsidRPr="00E0344D">
        <w:rPr>
          <w:rFonts w:asciiTheme="minorHAnsi" w:hAnsiTheme="minorHAnsi" w:cstheme="minorHAnsi"/>
          <w:b/>
          <w:color w:val="000000" w:themeColor="text1"/>
        </w:rPr>
        <w:t xml:space="preserve"> </w:t>
      </w:r>
      <w:r w:rsidR="003279C2" w:rsidRPr="00E0344D">
        <w:rPr>
          <w:rFonts w:asciiTheme="minorHAnsi" w:hAnsiTheme="minorHAnsi" w:cstheme="minorHAnsi"/>
          <w:bCs/>
          <w:color w:val="000000" w:themeColor="text1"/>
        </w:rPr>
        <w:t xml:space="preserve">Tuesdays/Thursdays </w:t>
      </w:r>
      <w:r w:rsidR="00C349BB" w:rsidRPr="00E0344D">
        <w:rPr>
          <w:rFonts w:asciiTheme="minorHAnsi" w:hAnsiTheme="minorHAnsi" w:cstheme="minorHAnsi"/>
          <w:bCs/>
          <w:color w:val="000000" w:themeColor="text1"/>
        </w:rPr>
        <w:t xml:space="preserve">1:00-2:00 PM; </w:t>
      </w:r>
      <w:r w:rsidR="003279C2" w:rsidRPr="00E0344D">
        <w:rPr>
          <w:rFonts w:asciiTheme="minorHAnsi" w:hAnsiTheme="minorHAnsi" w:cstheme="minorHAnsi"/>
          <w:bCs/>
          <w:color w:val="000000" w:themeColor="text1"/>
        </w:rPr>
        <w:t xml:space="preserve">Wednesdays </w:t>
      </w:r>
      <w:r w:rsidR="00C349BB" w:rsidRPr="00E0344D">
        <w:rPr>
          <w:rFonts w:asciiTheme="minorHAnsi" w:hAnsiTheme="minorHAnsi" w:cstheme="minorHAnsi"/>
          <w:bCs/>
          <w:color w:val="000000" w:themeColor="text1"/>
        </w:rPr>
        <w:t>10:00-11:00 AM;</w:t>
      </w:r>
      <w:r w:rsidR="003279C2" w:rsidRPr="00E0344D">
        <w:rPr>
          <w:rFonts w:asciiTheme="minorHAnsi" w:hAnsiTheme="minorHAnsi" w:cstheme="minorHAnsi"/>
          <w:b/>
          <w:color w:val="000000" w:themeColor="text1"/>
        </w:rPr>
        <w:t xml:space="preserve"> </w:t>
      </w:r>
      <w:r w:rsidRPr="00E0344D">
        <w:rPr>
          <w:rFonts w:asciiTheme="minorHAnsi" w:hAnsiTheme="minorHAnsi" w:cstheme="minorHAnsi"/>
          <w:color w:val="000000" w:themeColor="text1"/>
        </w:rPr>
        <w:t>by appointment</w:t>
      </w:r>
      <w:r w:rsidR="004F32A6" w:rsidRPr="00E0344D">
        <w:rPr>
          <w:rFonts w:asciiTheme="minorHAnsi" w:hAnsiTheme="minorHAnsi" w:cstheme="minorHAnsi"/>
          <w:color w:val="000000" w:themeColor="text1"/>
        </w:rPr>
        <w:t xml:space="preserve"> via Zoom</w:t>
      </w:r>
    </w:p>
    <w:p w14:paraId="75DB36C6" w14:textId="7F1B11CD" w:rsidR="00587BF7" w:rsidRPr="004B10E1" w:rsidRDefault="008549A3">
      <w:pPr>
        <w:rPr>
          <w:rFonts w:asciiTheme="minorHAnsi" w:hAnsiTheme="minorHAnsi" w:cstheme="minorHAnsi"/>
          <w:bCs/>
          <w:color w:val="000000" w:themeColor="text1"/>
        </w:rPr>
        <w:sectPr w:rsidR="00587BF7" w:rsidRPr="004B10E1" w:rsidSect="00FB7A97">
          <w:pgSz w:w="12240" w:h="15840"/>
          <w:pgMar w:top="1440" w:right="1440" w:bottom="1440" w:left="1440" w:header="720" w:footer="720" w:gutter="0"/>
          <w:cols w:space="720"/>
          <w:docGrid w:linePitch="360"/>
        </w:sectPr>
      </w:pPr>
      <w:r w:rsidRPr="00E0344D">
        <w:rPr>
          <w:rFonts w:asciiTheme="minorHAnsi" w:hAnsiTheme="minorHAnsi" w:cstheme="minorHAnsi"/>
          <w:b/>
          <w:color w:val="000000" w:themeColor="text1"/>
        </w:rPr>
        <w:t>Email:</w:t>
      </w:r>
      <w:r w:rsidR="004B10E1">
        <w:rPr>
          <w:rFonts w:asciiTheme="minorHAnsi" w:hAnsiTheme="minorHAnsi" w:cstheme="minorHAnsi"/>
          <w:b/>
          <w:color w:val="000000" w:themeColor="text1"/>
        </w:rPr>
        <w:t xml:space="preserve"> </w:t>
      </w:r>
      <w:r w:rsidR="004B10E1">
        <w:rPr>
          <w:rFonts w:asciiTheme="minorHAnsi" w:hAnsiTheme="minorHAnsi" w:cstheme="minorHAnsi"/>
          <w:bCs/>
          <w:color w:val="000000" w:themeColor="text1"/>
        </w:rPr>
        <w:t xml:space="preserve"> lockardc@mtmary.edu</w:t>
      </w:r>
    </w:p>
    <w:p w14:paraId="21C31A86" w14:textId="1EAE112C" w:rsidR="008549A3" w:rsidRPr="00C9164C" w:rsidRDefault="008549A3" w:rsidP="009E0AC7">
      <w:pPr>
        <w:pStyle w:val="Heading1"/>
        <w:rPr>
          <w:rStyle w:val="SubtleReference"/>
          <w:rFonts w:cs="Times New Roman (Headings CS)"/>
          <w:b/>
          <w:bCs/>
          <w:color w:val="000000" w:themeColor="text1"/>
        </w:rPr>
      </w:pPr>
      <w:r w:rsidRPr="00C9164C">
        <w:rPr>
          <w:rStyle w:val="SubtleReference"/>
          <w:rFonts w:cs="Times New Roman (Headings CS)"/>
          <w:b/>
          <w:bCs/>
          <w:color w:val="000000" w:themeColor="text1"/>
        </w:rPr>
        <w:t>Course Description</w:t>
      </w:r>
    </w:p>
    <w:p w14:paraId="7E5C1412" w14:textId="50033577" w:rsidR="00201900" w:rsidRPr="00E0344D" w:rsidRDefault="008549A3">
      <w:pPr>
        <w:rPr>
          <w:rFonts w:asciiTheme="minorHAnsi" w:hAnsiTheme="minorHAnsi" w:cstheme="minorHAnsi"/>
          <w:color w:val="000000" w:themeColor="text1"/>
        </w:rPr>
      </w:pPr>
      <w:r w:rsidRPr="00E0344D">
        <w:rPr>
          <w:rFonts w:asciiTheme="minorHAnsi" w:hAnsiTheme="minorHAnsi" w:cstheme="minorHAnsi"/>
          <w:color w:val="000000" w:themeColor="text1"/>
        </w:rPr>
        <w:t xml:space="preserve">Welcome to </w:t>
      </w:r>
      <w:r w:rsidRPr="00E0344D">
        <w:rPr>
          <w:rFonts w:asciiTheme="minorHAnsi" w:hAnsiTheme="minorHAnsi" w:cstheme="minorHAnsi"/>
          <w:i/>
          <w:color w:val="000000" w:themeColor="text1"/>
        </w:rPr>
        <w:t xml:space="preserve">Knowledge, Ignorance, Power! </w:t>
      </w:r>
      <w:r w:rsidR="006B561C" w:rsidRPr="00E0344D">
        <w:rPr>
          <w:rFonts w:asciiTheme="minorHAnsi" w:hAnsiTheme="minorHAnsi" w:cstheme="minorHAnsi"/>
          <w:color w:val="000000" w:themeColor="text1"/>
        </w:rPr>
        <w:t>I</w:t>
      </w:r>
      <w:r w:rsidR="004042D1" w:rsidRPr="00E0344D">
        <w:rPr>
          <w:rFonts w:asciiTheme="minorHAnsi" w:hAnsiTheme="minorHAnsi" w:cstheme="minorHAnsi"/>
          <w:color w:val="000000" w:themeColor="text1"/>
        </w:rPr>
        <w:t>n this class</w:t>
      </w:r>
      <w:r w:rsidR="006B561C" w:rsidRPr="00E0344D">
        <w:rPr>
          <w:rFonts w:asciiTheme="minorHAnsi" w:hAnsiTheme="minorHAnsi" w:cstheme="minorHAnsi"/>
          <w:color w:val="000000" w:themeColor="text1"/>
        </w:rPr>
        <w:t xml:space="preserve">, we will </w:t>
      </w:r>
      <w:r w:rsidR="00201900" w:rsidRPr="00E0344D">
        <w:rPr>
          <w:rFonts w:asciiTheme="minorHAnsi" w:hAnsiTheme="minorHAnsi" w:cstheme="minorHAnsi"/>
          <w:color w:val="000000" w:themeColor="text1"/>
        </w:rPr>
        <w:t>explore the relationship between epistemology (the study of what we know and how we know it) and social/political philosophy</w:t>
      </w:r>
      <w:r w:rsidR="00CC75A0" w:rsidRPr="00E0344D">
        <w:rPr>
          <w:rFonts w:asciiTheme="minorHAnsi" w:hAnsiTheme="minorHAnsi" w:cstheme="minorHAnsi"/>
          <w:color w:val="000000" w:themeColor="text1"/>
        </w:rPr>
        <w:t>.</w:t>
      </w:r>
    </w:p>
    <w:p w14:paraId="1B0EBC30" w14:textId="7F52AC2A" w:rsidR="00201900" w:rsidRPr="00E0344D" w:rsidRDefault="00201900">
      <w:pPr>
        <w:rPr>
          <w:rFonts w:asciiTheme="minorHAnsi" w:hAnsiTheme="minorHAnsi" w:cstheme="minorHAnsi"/>
          <w:color w:val="000000" w:themeColor="text1"/>
        </w:rPr>
      </w:pPr>
    </w:p>
    <w:p w14:paraId="54DD5880" w14:textId="0DD860B3" w:rsidR="000019C6" w:rsidRPr="00E0344D" w:rsidRDefault="00702F37">
      <w:pPr>
        <w:rPr>
          <w:rFonts w:asciiTheme="minorHAnsi" w:hAnsiTheme="minorHAnsi" w:cstheme="minorHAnsi"/>
          <w:color w:val="000000" w:themeColor="text1"/>
        </w:rPr>
      </w:pPr>
      <w:r w:rsidRPr="00E0344D">
        <w:rPr>
          <w:rFonts w:asciiTheme="minorHAnsi" w:hAnsiTheme="minorHAnsi" w:cstheme="minorHAnsi"/>
          <w:color w:val="000000" w:themeColor="text1"/>
        </w:rPr>
        <w:t xml:space="preserve">More specifically, </w:t>
      </w:r>
      <w:r w:rsidR="00CC0FFF" w:rsidRPr="00E0344D">
        <w:rPr>
          <w:rFonts w:asciiTheme="minorHAnsi" w:hAnsiTheme="minorHAnsi" w:cstheme="minorHAnsi"/>
          <w:color w:val="000000" w:themeColor="text1"/>
        </w:rPr>
        <w:t xml:space="preserve">we will </w:t>
      </w:r>
      <w:r w:rsidR="002D160A" w:rsidRPr="00E0344D">
        <w:rPr>
          <w:rFonts w:asciiTheme="minorHAnsi" w:hAnsiTheme="minorHAnsi" w:cstheme="minorHAnsi"/>
          <w:color w:val="000000" w:themeColor="text1"/>
        </w:rPr>
        <w:t xml:space="preserve">work to identify and understand some of the ways that knowledge and ignorance </w:t>
      </w:r>
      <w:r w:rsidR="002D160A" w:rsidRPr="00E0344D">
        <w:rPr>
          <w:rFonts w:asciiTheme="minorHAnsi" w:hAnsiTheme="minorHAnsi" w:cstheme="minorHAnsi"/>
          <w:i/>
          <w:iCs/>
          <w:color w:val="000000" w:themeColor="text1"/>
        </w:rPr>
        <w:t>are themselves</w:t>
      </w:r>
      <w:r w:rsidR="002D160A" w:rsidRPr="00E0344D">
        <w:rPr>
          <w:rFonts w:asciiTheme="minorHAnsi" w:hAnsiTheme="minorHAnsi" w:cstheme="minorHAnsi"/>
          <w:color w:val="000000" w:themeColor="text1"/>
        </w:rPr>
        <w:t xml:space="preserve"> political. </w:t>
      </w:r>
      <w:r w:rsidRPr="00E0344D">
        <w:rPr>
          <w:rFonts w:asciiTheme="minorHAnsi" w:hAnsiTheme="minorHAnsi" w:cstheme="minorHAnsi"/>
          <w:color w:val="000000" w:themeColor="text1"/>
        </w:rPr>
        <w:t>We</w:t>
      </w:r>
      <w:r w:rsidR="00201900" w:rsidRPr="00E0344D">
        <w:rPr>
          <w:rFonts w:asciiTheme="minorHAnsi" w:hAnsiTheme="minorHAnsi" w:cstheme="minorHAnsi"/>
          <w:color w:val="000000" w:themeColor="text1"/>
        </w:rPr>
        <w:t xml:space="preserve"> will </w:t>
      </w:r>
      <w:r w:rsidR="000019C6" w:rsidRPr="00E0344D">
        <w:rPr>
          <w:rFonts w:asciiTheme="minorHAnsi" w:hAnsiTheme="minorHAnsi" w:cstheme="minorHAnsi"/>
          <w:color w:val="000000" w:themeColor="text1"/>
        </w:rPr>
        <w:t>investigate some of the ways that knowledge and ignorance</w:t>
      </w:r>
      <w:r w:rsidR="00201900" w:rsidRPr="00E0344D">
        <w:rPr>
          <w:rFonts w:asciiTheme="minorHAnsi" w:hAnsiTheme="minorHAnsi" w:cstheme="minorHAnsi"/>
          <w:color w:val="000000" w:themeColor="text1"/>
        </w:rPr>
        <w:t xml:space="preserve"> function not merely for individual people, but for entire communities and </w:t>
      </w:r>
      <w:r w:rsidRPr="00E0344D">
        <w:rPr>
          <w:rFonts w:asciiTheme="minorHAnsi" w:hAnsiTheme="minorHAnsi" w:cstheme="minorHAnsi"/>
          <w:color w:val="000000" w:themeColor="text1"/>
        </w:rPr>
        <w:t>socio</w:t>
      </w:r>
      <w:r w:rsidR="00201900" w:rsidRPr="00E0344D">
        <w:rPr>
          <w:rFonts w:asciiTheme="minorHAnsi" w:hAnsiTheme="minorHAnsi" w:cstheme="minorHAnsi"/>
          <w:color w:val="000000" w:themeColor="text1"/>
        </w:rPr>
        <w:t>political systems.</w:t>
      </w:r>
      <w:r w:rsidR="003349BB" w:rsidRPr="00E0344D">
        <w:rPr>
          <w:rFonts w:asciiTheme="minorHAnsi" w:hAnsiTheme="minorHAnsi" w:cstheme="minorHAnsi"/>
          <w:color w:val="000000" w:themeColor="text1"/>
        </w:rPr>
        <w:t xml:space="preserve"> We will also </w:t>
      </w:r>
      <w:r w:rsidR="005B529D" w:rsidRPr="00E0344D">
        <w:rPr>
          <w:rFonts w:asciiTheme="minorHAnsi" w:hAnsiTheme="minorHAnsi" w:cstheme="minorHAnsi"/>
          <w:color w:val="000000" w:themeColor="text1"/>
        </w:rPr>
        <w:t xml:space="preserve">explore how knowledge and ignorance are </w:t>
      </w:r>
      <w:r w:rsidR="000019C6" w:rsidRPr="00E0344D">
        <w:rPr>
          <w:rFonts w:asciiTheme="minorHAnsi" w:hAnsiTheme="minorHAnsi" w:cstheme="minorHAnsi"/>
          <w:color w:val="000000" w:themeColor="text1"/>
        </w:rPr>
        <w:t xml:space="preserve">socially produced; </w:t>
      </w:r>
      <w:r w:rsidR="006B561C" w:rsidRPr="00E0344D">
        <w:rPr>
          <w:rFonts w:asciiTheme="minorHAnsi" w:hAnsiTheme="minorHAnsi" w:cstheme="minorHAnsi"/>
          <w:color w:val="000000" w:themeColor="text1"/>
        </w:rPr>
        <w:t xml:space="preserve">to put it another way, we will explore how one’s own particular position in a </w:t>
      </w:r>
      <w:r w:rsidR="003E38CF" w:rsidRPr="00E0344D">
        <w:rPr>
          <w:rFonts w:asciiTheme="minorHAnsi" w:hAnsiTheme="minorHAnsi" w:cstheme="minorHAnsi"/>
          <w:color w:val="000000" w:themeColor="text1"/>
        </w:rPr>
        <w:t xml:space="preserve">specific </w:t>
      </w:r>
      <w:r w:rsidR="006B561C" w:rsidRPr="00E0344D">
        <w:rPr>
          <w:rFonts w:asciiTheme="minorHAnsi" w:hAnsiTheme="minorHAnsi" w:cstheme="minorHAnsi"/>
          <w:color w:val="000000" w:themeColor="text1"/>
        </w:rPr>
        <w:t xml:space="preserve">society can shape what </w:t>
      </w:r>
      <w:r w:rsidR="00AF2710" w:rsidRPr="00E0344D">
        <w:rPr>
          <w:rFonts w:asciiTheme="minorHAnsi" w:hAnsiTheme="minorHAnsi" w:cstheme="minorHAnsi"/>
          <w:color w:val="000000" w:themeColor="text1"/>
        </w:rPr>
        <w:t>they</w:t>
      </w:r>
      <w:r w:rsidR="006B561C" w:rsidRPr="00E0344D">
        <w:rPr>
          <w:rFonts w:asciiTheme="minorHAnsi" w:hAnsiTheme="minorHAnsi" w:cstheme="minorHAnsi"/>
          <w:color w:val="000000" w:themeColor="text1"/>
        </w:rPr>
        <w:t xml:space="preserve"> know and what </w:t>
      </w:r>
      <w:r w:rsidR="00AF2710" w:rsidRPr="00E0344D">
        <w:rPr>
          <w:rFonts w:asciiTheme="minorHAnsi" w:hAnsiTheme="minorHAnsi" w:cstheme="minorHAnsi"/>
          <w:color w:val="000000" w:themeColor="text1"/>
        </w:rPr>
        <w:t>they</w:t>
      </w:r>
      <w:r w:rsidR="006B561C" w:rsidRPr="00E0344D">
        <w:rPr>
          <w:rFonts w:asciiTheme="minorHAnsi" w:hAnsiTheme="minorHAnsi" w:cstheme="minorHAnsi"/>
          <w:color w:val="000000" w:themeColor="text1"/>
        </w:rPr>
        <w:t xml:space="preserve"> do not know. We will </w:t>
      </w:r>
      <w:r w:rsidR="00D4220A" w:rsidRPr="00E0344D">
        <w:rPr>
          <w:rFonts w:asciiTheme="minorHAnsi" w:hAnsiTheme="minorHAnsi" w:cstheme="minorHAnsi"/>
          <w:color w:val="000000" w:themeColor="text1"/>
        </w:rPr>
        <w:t>question</w:t>
      </w:r>
      <w:r w:rsidR="00AF2710" w:rsidRPr="00E0344D">
        <w:rPr>
          <w:rFonts w:asciiTheme="minorHAnsi" w:hAnsiTheme="minorHAnsi" w:cstheme="minorHAnsi"/>
          <w:color w:val="000000" w:themeColor="text1"/>
        </w:rPr>
        <w:t xml:space="preserve"> how our existing systems and practices of knowledge and ignorance can harm members of marginalized communities and evaluate </w:t>
      </w:r>
      <w:r w:rsidR="006B561C" w:rsidRPr="00E0344D">
        <w:rPr>
          <w:rFonts w:asciiTheme="minorHAnsi" w:hAnsiTheme="minorHAnsi" w:cstheme="minorHAnsi"/>
          <w:color w:val="000000" w:themeColor="text1"/>
        </w:rPr>
        <w:t>whether</w:t>
      </w:r>
      <w:r w:rsidR="00D4220A" w:rsidRPr="00E0344D">
        <w:rPr>
          <w:rFonts w:asciiTheme="minorHAnsi" w:hAnsiTheme="minorHAnsi" w:cstheme="minorHAnsi"/>
          <w:color w:val="000000" w:themeColor="text1"/>
        </w:rPr>
        <w:t>,</w:t>
      </w:r>
      <w:r w:rsidR="006B561C" w:rsidRPr="00E0344D">
        <w:rPr>
          <w:rFonts w:asciiTheme="minorHAnsi" w:hAnsiTheme="minorHAnsi" w:cstheme="minorHAnsi"/>
          <w:color w:val="000000" w:themeColor="text1"/>
        </w:rPr>
        <w:t xml:space="preserve"> and to what extent</w:t>
      </w:r>
      <w:r w:rsidR="00D4220A" w:rsidRPr="00E0344D">
        <w:rPr>
          <w:rFonts w:asciiTheme="minorHAnsi" w:hAnsiTheme="minorHAnsi" w:cstheme="minorHAnsi"/>
          <w:color w:val="000000" w:themeColor="text1"/>
        </w:rPr>
        <w:t>,</w:t>
      </w:r>
      <w:r w:rsidR="006B561C" w:rsidRPr="00E0344D">
        <w:rPr>
          <w:rFonts w:asciiTheme="minorHAnsi" w:hAnsiTheme="minorHAnsi" w:cstheme="minorHAnsi"/>
          <w:color w:val="000000" w:themeColor="text1"/>
        </w:rPr>
        <w:t xml:space="preserve"> we are responsible for our ignorance</w:t>
      </w:r>
      <w:r w:rsidR="00AF2710" w:rsidRPr="00E0344D">
        <w:rPr>
          <w:rFonts w:asciiTheme="minorHAnsi" w:hAnsiTheme="minorHAnsi" w:cstheme="minorHAnsi"/>
          <w:color w:val="000000" w:themeColor="text1"/>
        </w:rPr>
        <w:t xml:space="preserve"> (</w:t>
      </w:r>
      <w:r w:rsidR="006B561C" w:rsidRPr="00E0344D">
        <w:rPr>
          <w:rFonts w:asciiTheme="minorHAnsi" w:hAnsiTheme="minorHAnsi" w:cstheme="minorHAnsi"/>
          <w:color w:val="000000" w:themeColor="text1"/>
        </w:rPr>
        <w:t>especially when this ignorance results from or reinforces existing systems of oppression</w:t>
      </w:r>
      <w:r w:rsidR="00AF2710" w:rsidRPr="00E0344D">
        <w:rPr>
          <w:rFonts w:asciiTheme="minorHAnsi" w:hAnsiTheme="minorHAnsi" w:cstheme="minorHAnsi"/>
          <w:color w:val="000000" w:themeColor="text1"/>
        </w:rPr>
        <w:t>)</w:t>
      </w:r>
      <w:r w:rsidR="006B561C" w:rsidRPr="00E0344D">
        <w:rPr>
          <w:rFonts w:asciiTheme="minorHAnsi" w:hAnsiTheme="minorHAnsi" w:cstheme="minorHAnsi"/>
          <w:color w:val="000000" w:themeColor="text1"/>
        </w:rPr>
        <w:t>.</w:t>
      </w:r>
      <w:r w:rsidR="005B529D" w:rsidRPr="00E0344D">
        <w:rPr>
          <w:rFonts w:asciiTheme="minorHAnsi" w:hAnsiTheme="minorHAnsi" w:cstheme="minorHAnsi"/>
          <w:color w:val="000000" w:themeColor="text1"/>
        </w:rPr>
        <w:t xml:space="preserve"> Along the way, we will</w:t>
      </w:r>
      <w:r w:rsidR="002D160A" w:rsidRPr="00E0344D">
        <w:rPr>
          <w:rFonts w:asciiTheme="minorHAnsi" w:hAnsiTheme="minorHAnsi" w:cstheme="minorHAnsi"/>
          <w:color w:val="000000" w:themeColor="text1"/>
        </w:rPr>
        <w:t xml:space="preserve"> also</w:t>
      </w:r>
      <w:r w:rsidR="005B529D" w:rsidRPr="00E0344D">
        <w:rPr>
          <w:rFonts w:asciiTheme="minorHAnsi" w:hAnsiTheme="minorHAnsi" w:cstheme="minorHAnsi"/>
          <w:color w:val="000000" w:themeColor="text1"/>
        </w:rPr>
        <w:t xml:space="preserve"> ask: what can be done about these harms? What is already being done to address them? Can problems of knowledge and ignorance be solved by philosophical argumentation, </w:t>
      </w:r>
      <w:r w:rsidR="00587BF7" w:rsidRPr="00E0344D">
        <w:rPr>
          <w:rFonts w:asciiTheme="minorHAnsi" w:hAnsiTheme="minorHAnsi" w:cstheme="minorHAnsi"/>
          <w:color w:val="000000" w:themeColor="text1"/>
        </w:rPr>
        <w:t>and if not, what</w:t>
      </w:r>
      <w:r w:rsidR="005B529D" w:rsidRPr="00E0344D">
        <w:rPr>
          <w:rFonts w:asciiTheme="minorHAnsi" w:hAnsiTheme="minorHAnsi" w:cstheme="minorHAnsi"/>
          <w:color w:val="000000" w:themeColor="text1"/>
        </w:rPr>
        <w:t xml:space="preserve"> other tools and interventions </w:t>
      </w:r>
      <w:r w:rsidR="00587BF7" w:rsidRPr="00E0344D">
        <w:rPr>
          <w:rFonts w:asciiTheme="minorHAnsi" w:hAnsiTheme="minorHAnsi" w:cstheme="minorHAnsi"/>
          <w:color w:val="000000" w:themeColor="text1"/>
        </w:rPr>
        <w:t xml:space="preserve">are </w:t>
      </w:r>
      <w:r w:rsidR="005B529D" w:rsidRPr="00E0344D">
        <w:rPr>
          <w:rFonts w:asciiTheme="minorHAnsi" w:hAnsiTheme="minorHAnsi" w:cstheme="minorHAnsi"/>
          <w:color w:val="000000" w:themeColor="text1"/>
        </w:rPr>
        <w:t>required?</w:t>
      </w:r>
    </w:p>
    <w:p w14:paraId="4A990DD3" w14:textId="3731EB4C" w:rsidR="007A74DA" w:rsidRPr="00E0344D" w:rsidRDefault="00AF2710" w:rsidP="007A74DA">
      <w:pPr>
        <w:shd w:val="clear" w:color="auto" w:fill="FFFFFF"/>
        <w:spacing w:before="100" w:beforeAutospacing="1" w:after="100" w:afterAutospacing="1"/>
        <w:rPr>
          <w:rFonts w:asciiTheme="minorHAnsi" w:hAnsiTheme="minorHAnsi" w:cstheme="minorHAnsi"/>
          <w:color w:val="000000" w:themeColor="text1"/>
        </w:rPr>
      </w:pPr>
      <w:r w:rsidRPr="00E0344D">
        <w:rPr>
          <w:rFonts w:asciiTheme="minorHAnsi" w:hAnsiTheme="minorHAnsi" w:cstheme="minorHAnsi"/>
          <w:color w:val="000000" w:themeColor="text1"/>
        </w:rPr>
        <w:t>W</w:t>
      </w:r>
      <w:r w:rsidR="007A74DA" w:rsidRPr="00E0344D">
        <w:rPr>
          <w:rFonts w:asciiTheme="minorHAnsi" w:hAnsiTheme="minorHAnsi" w:cstheme="minorHAnsi"/>
          <w:color w:val="000000" w:themeColor="text1"/>
        </w:rPr>
        <w:t>e will be</w:t>
      </w:r>
      <w:r w:rsidRPr="00E0344D">
        <w:rPr>
          <w:rFonts w:asciiTheme="minorHAnsi" w:hAnsiTheme="minorHAnsi" w:cstheme="minorHAnsi"/>
          <w:color w:val="000000" w:themeColor="text1"/>
        </w:rPr>
        <w:t xml:space="preserve"> engaging with analyses of </w:t>
      </w:r>
      <w:r w:rsidR="00587BF7" w:rsidRPr="00E0344D">
        <w:rPr>
          <w:rFonts w:asciiTheme="minorHAnsi" w:hAnsiTheme="minorHAnsi" w:cstheme="minorHAnsi"/>
          <w:color w:val="000000" w:themeColor="text1"/>
        </w:rPr>
        <w:t xml:space="preserve">power, </w:t>
      </w:r>
      <w:r w:rsidRPr="00E0344D">
        <w:rPr>
          <w:rFonts w:asciiTheme="minorHAnsi" w:hAnsiTheme="minorHAnsi" w:cstheme="minorHAnsi"/>
          <w:color w:val="000000" w:themeColor="text1"/>
        </w:rPr>
        <w:t>knowledge</w:t>
      </w:r>
      <w:r w:rsidR="00587BF7" w:rsidRPr="00E0344D">
        <w:rPr>
          <w:rFonts w:asciiTheme="minorHAnsi" w:hAnsiTheme="minorHAnsi" w:cstheme="minorHAnsi"/>
          <w:color w:val="000000" w:themeColor="text1"/>
        </w:rPr>
        <w:t>,</w:t>
      </w:r>
      <w:r w:rsidRPr="00E0344D">
        <w:rPr>
          <w:rFonts w:asciiTheme="minorHAnsi" w:hAnsiTheme="minorHAnsi" w:cstheme="minorHAnsi"/>
          <w:color w:val="000000" w:themeColor="text1"/>
        </w:rPr>
        <w:t xml:space="preserve"> and ignorance within feminist philosophy, philosophy of race, and queer theory</w:t>
      </w:r>
      <w:r w:rsidR="007A74DA" w:rsidRPr="00E0344D">
        <w:rPr>
          <w:rFonts w:asciiTheme="minorHAnsi" w:hAnsiTheme="minorHAnsi" w:cstheme="minorHAnsi"/>
          <w:color w:val="000000" w:themeColor="text1"/>
        </w:rPr>
        <w:t xml:space="preserve"> </w:t>
      </w:r>
      <w:r w:rsidRPr="00E0344D">
        <w:rPr>
          <w:rFonts w:asciiTheme="minorHAnsi" w:hAnsiTheme="minorHAnsi" w:cstheme="minorHAnsi"/>
          <w:color w:val="000000" w:themeColor="text1"/>
        </w:rPr>
        <w:t xml:space="preserve">to address and </w:t>
      </w:r>
      <w:r w:rsidR="00D4220A" w:rsidRPr="00E0344D">
        <w:rPr>
          <w:rFonts w:asciiTheme="minorHAnsi" w:hAnsiTheme="minorHAnsi" w:cstheme="minorHAnsi"/>
          <w:color w:val="000000" w:themeColor="text1"/>
        </w:rPr>
        <w:t>supplement</w:t>
      </w:r>
      <w:r w:rsidR="007A74DA" w:rsidRPr="00E0344D">
        <w:rPr>
          <w:rFonts w:asciiTheme="minorHAnsi" w:hAnsiTheme="minorHAnsi" w:cstheme="minorHAnsi"/>
          <w:color w:val="000000" w:themeColor="text1"/>
        </w:rPr>
        <w:t xml:space="preserve"> the following question</w:t>
      </w:r>
      <w:r w:rsidR="000019C6" w:rsidRPr="00E0344D">
        <w:rPr>
          <w:rFonts w:asciiTheme="minorHAnsi" w:hAnsiTheme="minorHAnsi" w:cstheme="minorHAnsi"/>
          <w:color w:val="000000" w:themeColor="text1"/>
        </w:rPr>
        <w:t>s</w:t>
      </w:r>
      <w:r w:rsidR="007A74DA" w:rsidRPr="00E0344D">
        <w:rPr>
          <w:rFonts w:asciiTheme="minorHAnsi" w:hAnsiTheme="minorHAnsi" w:cstheme="minorHAnsi"/>
          <w:color w:val="000000" w:themeColor="text1"/>
        </w:rPr>
        <w:t xml:space="preserve">: </w:t>
      </w:r>
    </w:p>
    <w:p w14:paraId="24AEAB2E" w14:textId="4696DA4F" w:rsidR="00875823" w:rsidRPr="00E0344D" w:rsidRDefault="000019C6" w:rsidP="000019C6">
      <w:pPr>
        <w:pStyle w:val="ListParagraph"/>
        <w:numPr>
          <w:ilvl w:val="0"/>
          <w:numId w:val="3"/>
        </w:numPr>
        <w:rPr>
          <w:rFonts w:asciiTheme="minorHAnsi" w:hAnsiTheme="minorHAnsi" w:cstheme="minorHAnsi"/>
          <w:color w:val="000000" w:themeColor="text1"/>
        </w:rPr>
      </w:pPr>
      <w:r w:rsidRPr="00E0344D">
        <w:rPr>
          <w:rFonts w:asciiTheme="minorHAnsi" w:hAnsiTheme="minorHAnsi" w:cstheme="minorHAnsi"/>
          <w:color w:val="000000" w:themeColor="text1"/>
        </w:rPr>
        <w:t>How is what we know (and how we know it) related to social and political structures?</w:t>
      </w:r>
    </w:p>
    <w:p w14:paraId="499610FA" w14:textId="77777777" w:rsidR="00C349BB" w:rsidRPr="00E0344D" w:rsidRDefault="000019C6" w:rsidP="00C349BB">
      <w:pPr>
        <w:pStyle w:val="ListParagraph"/>
        <w:numPr>
          <w:ilvl w:val="0"/>
          <w:numId w:val="3"/>
        </w:numPr>
        <w:rPr>
          <w:rFonts w:asciiTheme="minorHAnsi" w:hAnsiTheme="minorHAnsi" w:cstheme="minorHAnsi"/>
          <w:color w:val="000000" w:themeColor="text1"/>
        </w:rPr>
      </w:pPr>
      <w:r w:rsidRPr="00E0344D">
        <w:rPr>
          <w:rFonts w:asciiTheme="minorHAnsi" w:hAnsiTheme="minorHAnsi" w:cstheme="minorHAnsi"/>
          <w:color w:val="000000" w:themeColor="text1"/>
        </w:rPr>
        <w:t>In what ways is ignorance socially produced (intentionally or unintentionally)?</w:t>
      </w:r>
      <w:r w:rsidR="00C349BB" w:rsidRPr="00E0344D">
        <w:rPr>
          <w:rFonts w:asciiTheme="minorHAnsi" w:hAnsiTheme="minorHAnsi" w:cstheme="minorHAnsi"/>
          <w:color w:val="000000" w:themeColor="text1"/>
        </w:rPr>
        <w:t xml:space="preserve"> </w:t>
      </w:r>
      <w:r w:rsidRPr="00E0344D">
        <w:rPr>
          <w:rFonts w:asciiTheme="minorHAnsi" w:hAnsiTheme="minorHAnsi" w:cstheme="minorHAnsi"/>
          <w:color w:val="000000" w:themeColor="text1"/>
        </w:rPr>
        <w:t>Who benefits from, and who is harmed by this socially produced ignorance?</w:t>
      </w:r>
    </w:p>
    <w:p w14:paraId="43F4AC02" w14:textId="2276FB5E" w:rsidR="006041C9" w:rsidRPr="00E0344D" w:rsidRDefault="000019C6" w:rsidP="00C349BB">
      <w:pPr>
        <w:pStyle w:val="ListParagraph"/>
        <w:numPr>
          <w:ilvl w:val="0"/>
          <w:numId w:val="3"/>
        </w:numPr>
        <w:rPr>
          <w:rFonts w:asciiTheme="minorHAnsi" w:hAnsiTheme="minorHAnsi" w:cstheme="minorHAnsi"/>
          <w:color w:val="000000" w:themeColor="text1"/>
        </w:rPr>
      </w:pPr>
      <w:r w:rsidRPr="00E0344D">
        <w:rPr>
          <w:rFonts w:asciiTheme="minorHAnsi" w:hAnsiTheme="minorHAnsi" w:cstheme="minorHAnsi"/>
          <w:color w:val="000000" w:themeColor="text1"/>
        </w:rPr>
        <w:t>In what ways</w:t>
      </w:r>
      <w:r w:rsidR="00D4220A" w:rsidRPr="00E0344D">
        <w:rPr>
          <w:rFonts w:asciiTheme="minorHAnsi" w:hAnsiTheme="minorHAnsi" w:cstheme="minorHAnsi"/>
          <w:color w:val="000000" w:themeColor="text1"/>
        </w:rPr>
        <w:t>, and to what extent,</w:t>
      </w:r>
      <w:r w:rsidRPr="00E0344D">
        <w:rPr>
          <w:rFonts w:asciiTheme="minorHAnsi" w:hAnsiTheme="minorHAnsi" w:cstheme="minorHAnsi"/>
          <w:color w:val="000000" w:themeColor="text1"/>
        </w:rPr>
        <w:t xml:space="preserve"> are </w:t>
      </w:r>
      <w:r w:rsidR="00DB2AC8" w:rsidRPr="00E0344D">
        <w:rPr>
          <w:rFonts w:asciiTheme="minorHAnsi" w:hAnsiTheme="minorHAnsi" w:cstheme="minorHAnsi"/>
          <w:color w:val="000000" w:themeColor="text1"/>
        </w:rPr>
        <w:t xml:space="preserve">members of </w:t>
      </w:r>
      <w:r w:rsidRPr="00E0344D">
        <w:rPr>
          <w:rFonts w:asciiTheme="minorHAnsi" w:hAnsiTheme="minorHAnsi" w:cstheme="minorHAnsi"/>
          <w:color w:val="000000" w:themeColor="text1"/>
        </w:rPr>
        <w:t xml:space="preserve">marginalized </w:t>
      </w:r>
      <w:r w:rsidR="00DB2AC8" w:rsidRPr="00E0344D">
        <w:rPr>
          <w:rFonts w:asciiTheme="minorHAnsi" w:hAnsiTheme="minorHAnsi" w:cstheme="minorHAnsi"/>
          <w:color w:val="000000" w:themeColor="text1"/>
        </w:rPr>
        <w:t>groups</w:t>
      </w:r>
      <w:r w:rsidRPr="00E0344D">
        <w:rPr>
          <w:rFonts w:asciiTheme="minorHAnsi" w:hAnsiTheme="minorHAnsi" w:cstheme="minorHAnsi"/>
          <w:color w:val="000000" w:themeColor="text1"/>
        </w:rPr>
        <w:t xml:space="preserve"> harmed by unjust epistemic systems and practices?</w:t>
      </w:r>
    </w:p>
    <w:p w14:paraId="153396D8" w14:textId="3A041AEB" w:rsidR="00587BF7" w:rsidRPr="00E0344D" w:rsidRDefault="00E337BA" w:rsidP="000B3526">
      <w:pPr>
        <w:pStyle w:val="ListParagraph"/>
        <w:numPr>
          <w:ilvl w:val="0"/>
          <w:numId w:val="3"/>
        </w:numPr>
        <w:rPr>
          <w:rFonts w:asciiTheme="minorHAnsi" w:hAnsiTheme="minorHAnsi" w:cstheme="minorHAnsi"/>
          <w:color w:val="000000" w:themeColor="text1"/>
        </w:rPr>
        <w:sectPr w:rsidR="00587BF7" w:rsidRPr="00E0344D" w:rsidSect="00587BF7">
          <w:type w:val="continuous"/>
          <w:pgSz w:w="12240" w:h="15840"/>
          <w:pgMar w:top="1440" w:right="1440" w:bottom="1440" w:left="1440" w:header="720" w:footer="720" w:gutter="0"/>
          <w:cols w:space="720"/>
          <w:docGrid w:linePitch="360"/>
        </w:sectPr>
      </w:pPr>
      <w:r w:rsidRPr="00E0344D">
        <w:rPr>
          <w:rFonts w:asciiTheme="minorHAnsi" w:hAnsiTheme="minorHAnsi" w:cstheme="minorHAnsi"/>
          <w:color w:val="000000" w:themeColor="text1"/>
        </w:rPr>
        <w:t>How can we resist and reimagine dominant habits of knowing, unjust knowledge systems, and patterns of epistemic injustice</w:t>
      </w:r>
      <w:r w:rsidR="00587BF7" w:rsidRPr="00E0344D">
        <w:rPr>
          <w:rFonts w:asciiTheme="minorHAnsi" w:hAnsiTheme="minorHAnsi" w:cstheme="minorHAnsi"/>
          <w:color w:val="000000" w:themeColor="text1"/>
        </w:rPr>
        <w:t>s</w:t>
      </w:r>
      <w:r w:rsidR="006A40BC" w:rsidRPr="00E0344D">
        <w:rPr>
          <w:rFonts w:asciiTheme="minorHAnsi" w:hAnsiTheme="minorHAnsi" w:cstheme="minorHAnsi"/>
          <w:color w:val="000000" w:themeColor="text1"/>
        </w:rPr>
        <w:t>?</w:t>
      </w:r>
    </w:p>
    <w:p w14:paraId="5E5B1365" w14:textId="02E0A70D" w:rsidR="000B3526" w:rsidRPr="00E0344D" w:rsidRDefault="000B3526" w:rsidP="000B3526">
      <w:pPr>
        <w:rPr>
          <w:rFonts w:asciiTheme="minorHAnsi" w:hAnsiTheme="minorHAnsi" w:cstheme="minorHAnsi"/>
          <w:color w:val="000000" w:themeColor="text1"/>
        </w:rPr>
      </w:pPr>
    </w:p>
    <w:p w14:paraId="7F75577D" w14:textId="2C0E2575" w:rsidR="000B3526" w:rsidRPr="00E0344D" w:rsidRDefault="00587BF7" w:rsidP="00D07330">
      <w:pPr>
        <w:pStyle w:val="Heading2"/>
        <w:rPr>
          <w:b/>
          <w:bCs/>
          <w:color w:val="000000" w:themeColor="text1"/>
        </w:rPr>
      </w:pPr>
      <w:r w:rsidRPr="00E0344D">
        <w:rPr>
          <w:b/>
          <w:bCs/>
          <w:color w:val="000000" w:themeColor="text1"/>
        </w:rPr>
        <w:t xml:space="preserve">Mount Mary University </w:t>
      </w:r>
      <w:r w:rsidR="000B3526" w:rsidRPr="00E0344D">
        <w:rPr>
          <w:b/>
          <w:bCs/>
          <w:color w:val="000000" w:themeColor="text1"/>
        </w:rPr>
        <w:t>Catalogue Description of PHI335</w:t>
      </w:r>
    </w:p>
    <w:p w14:paraId="12B35C52" w14:textId="18BA440F" w:rsidR="000B3526" w:rsidRPr="00E0344D" w:rsidRDefault="000B3526" w:rsidP="000B3526">
      <w:pPr>
        <w:rPr>
          <w:rFonts w:asciiTheme="minorHAnsi" w:hAnsiTheme="minorHAnsi" w:cstheme="minorHAnsi"/>
          <w:color w:val="000000" w:themeColor="text1"/>
        </w:rPr>
      </w:pPr>
      <w:r w:rsidRPr="00E0344D">
        <w:rPr>
          <w:rFonts w:asciiTheme="minorHAnsi" w:hAnsiTheme="minorHAnsi" w:cstheme="minorHAnsi"/>
          <w:color w:val="000000" w:themeColor="text1"/>
        </w:rPr>
        <w:t>Social and Political Philosophy: Study of the person’s relation to civil society based upon the works of classical and contemporary political philosophers. Involves a consideration of the nature of political authority, freedom and human rights.</w:t>
      </w:r>
    </w:p>
    <w:p w14:paraId="772E9E54" w14:textId="77777777" w:rsidR="00587BF7" w:rsidRPr="00E0344D" w:rsidRDefault="00587BF7">
      <w:pPr>
        <w:rPr>
          <w:rFonts w:asciiTheme="minorHAnsi" w:hAnsiTheme="minorHAnsi" w:cstheme="minorHAnsi"/>
          <w:b/>
          <w:color w:val="000000" w:themeColor="text1"/>
        </w:rPr>
        <w:sectPr w:rsidR="00587BF7" w:rsidRPr="00E0344D" w:rsidSect="00587BF7">
          <w:type w:val="continuous"/>
          <w:pgSz w:w="12240" w:h="15840"/>
          <w:pgMar w:top="1440" w:right="1440" w:bottom="1440" w:left="1440" w:header="720" w:footer="720" w:gutter="0"/>
          <w:cols w:space="720"/>
          <w:docGrid w:linePitch="360"/>
        </w:sectPr>
      </w:pPr>
    </w:p>
    <w:p w14:paraId="71909E99" w14:textId="3AC70156" w:rsidR="00E337BA" w:rsidRPr="00E0344D" w:rsidRDefault="00E337BA">
      <w:pPr>
        <w:rPr>
          <w:rFonts w:asciiTheme="minorHAnsi" w:hAnsiTheme="minorHAnsi" w:cstheme="minorHAnsi"/>
          <w:b/>
          <w:color w:val="000000" w:themeColor="text1"/>
        </w:rPr>
      </w:pPr>
    </w:p>
    <w:p w14:paraId="5CEC0BD9" w14:textId="221E3CB8" w:rsidR="00C349BB" w:rsidRPr="00E0344D" w:rsidRDefault="00C349BB" w:rsidP="00D07330">
      <w:pPr>
        <w:pStyle w:val="Heading2"/>
        <w:rPr>
          <w:b/>
          <w:bCs/>
          <w:color w:val="000000" w:themeColor="text1"/>
        </w:rPr>
      </w:pPr>
      <w:r w:rsidRPr="00E0344D">
        <w:rPr>
          <w:b/>
          <w:bCs/>
          <w:color w:val="000000" w:themeColor="text1"/>
        </w:rPr>
        <w:t>Mount Mary University Mission</w:t>
      </w:r>
    </w:p>
    <w:p w14:paraId="1FC1F413" w14:textId="15C90C5D" w:rsidR="00C349BB" w:rsidRPr="00E0344D" w:rsidRDefault="00C349BB" w:rsidP="00C349BB">
      <w:pPr>
        <w:rPr>
          <w:rFonts w:asciiTheme="minorHAnsi" w:hAnsiTheme="minorHAnsi" w:cstheme="minorHAnsi"/>
          <w:color w:val="000000" w:themeColor="text1"/>
        </w:rPr>
      </w:pPr>
      <w:r w:rsidRPr="00E0344D">
        <w:rPr>
          <w:rFonts w:asciiTheme="minorHAnsi" w:hAnsiTheme="minorHAnsi" w:cstheme="minorHAnsi"/>
          <w:color w:val="000000" w:themeColor="text1"/>
        </w:rPr>
        <w:t>Mount Mary University, an urban Catholic university for women, sponsored by the School Sisters of Notre Dame, provides an environment for the development of the whole person. The University encourages leadership, integrity, and a deep sense of social justice arising from a sensitivity to moral values and Christian principles.</w:t>
      </w:r>
    </w:p>
    <w:p w14:paraId="6A888FD2" w14:textId="77777777" w:rsidR="00C349BB" w:rsidRPr="00E0344D" w:rsidRDefault="00C349BB" w:rsidP="00C349BB">
      <w:pPr>
        <w:rPr>
          <w:rFonts w:asciiTheme="minorHAnsi" w:hAnsiTheme="minorHAnsi" w:cstheme="minorHAnsi"/>
          <w:color w:val="000000" w:themeColor="text1"/>
        </w:rPr>
      </w:pPr>
    </w:p>
    <w:p w14:paraId="785C03EE" w14:textId="26C6ED1D" w:rsidR="00C349BB" w:rsidRPr="00E0344D" w:rsidRDefault="00C349BB" w:rsidP="00C349BB">
      <w:pPr>
        <w:rPr>
          <w:rFonts w:asciiTheme="minorHAnsi" w:hAnsiTheme="minorHAnsi" w:cstheme="minorHAnsi"/>
          <w:color w:val="000000" w:themeColor="text1"/>
        </w:rPr>
      </w:pPr>
      <w:r w:rsidRPr="00E0344D">
        <w:rPr>
          <w:rFonts w:asciiTheme="minorHAnsi" w:hAnsiTheme="minorHAnsi" w:cstheme="minorHAnsi"/>
          <w:color w:val="000000" w:themeColor="text1"/>
        </w:rPr>
        <w:t>Mount Mary commits itself to excellence in teaching and learning with an emphasis on thinking critically and creatively. The baccalaureate curriculum integrates the liberal arts with career preparation for women of diverse ages and personal circumstances; the programs at the graduate level provide opportunities for both men and women to enhance their professional excellence.</w:t>
      </w:r>
    </w:p>
    <w:p w14:paraId="527CEFC1" w14:textId="77777777" w:rsidR="00587BF7" w:rsidRPr="00E0344D" w:rsidRDefault="00587BF7" w:rsidP="00C349BB">
      <w:pPr>
        <w:rPr>
          <w:rFonts w:asciiTheme="minorHAnsi" w:hAnsiTheme="minorHAnsi" w:cstheme="minorHAnsi"/>
          <w:color w:val="000000" w:themeColor="text1"/>
        </w:rPr>
        <w:sectPr w:rsidR="00587BF7" w:rsidRPr="00E0344D" w:rsidSect="00587BF7">
          <w:type w:val="continuous"/>
          <w:pgSz w:w="12240" w:h="15840"/>
          <w:pgMar w:top="1440" w:right="1440" w:bottom="1440" w:left="1440" w:header="720" w:footer="720" w:gutter="0"/>
          <w:cols w:space="720"/>
          <w:docGrid w:linePitch="360"/>
        </w:sectPr>
      </w:pPr>
    </w:p>
    <w:p w14:paraId="388331F9" w14:textId="1C20FF64" w:rsidR="00C349BB" w:rsidRPr="00E0344D" w:rsidRDefault="00C349BB" w:rsidP="00C349BB">
      <w:pPr>
        <w:rPr>
          <w:rFonts w:asciiTheme="minorHAnsi" w:hAnsiTheme="minorHAnsi" w:cstheme="minorHAnsi"/>
          <w:color w:val="000000" w:themeColor="text1"/>
        </w:rPr>
      </w:pPr>
    </w:p>
    <w:p w14:paraId="73E750F6" w14:textId="7D0C365B" w:rsidR="00C349BB" w:rsidRPr="00E0344D" w:rsidRDefault="00C349BB" w:rsidP="00D07330">
      <w:pPr>
        <w:pStyle w:val="Heading2"/>
        <w:rPr>
          <w:b/>
          <w:bCs/>
          <w:color w:val="000000" w:themeColor="text1"/>
        </w:rPr>
      </w:pPr>
      <w:r w:rsidRPr="00E0344D">
        <w:rPr>
          <w:b/>
          <w:bCs/>
          <w:color w:val="000000" w:themeColor="text1"/>
        </w:rPr>
        <w:t>Vision</w:t>
      </w:r>
    </w:p>
    <w:p w14:paraId="1A8E5C91" w14:textId="57884725" w:rsidR="00B55E0C" w:rsidRPr="00E0344D" w:rsidRDefault="00C349BB">
      <w:pPr>
        <w:rPr>
          <w:rFonts w:asciiTheme="minorHAnsi" w:hAnsiTheme="minorHAnsi" w:cstheme="minorHAnsi"/>
          <w:b/>
          <w:color w:val="000000" w:themeColor="text1"/>
        </w:rPr>
        <w:sectPr w:rsidR="00B55E0C" w:rsidRPr="00E0344D" w:rsidSect="00587BF7">
          <w:type w:val="continuous"/>
          <w:pgSz w:w="12240" w:h="15840"/>
          <w:pgMar w:top="1440" w:right="1440" w:bottom="1440" w:left="1440" w:header="720" w:footer="720" w:gutter="0"/>
          <w:cols w:space="720"/>
          <w:docGrid w:linePitch="360"/>
        </w:sectPr>
      </w:pPr>
      <w:r w:rsidRPr="00E0344D">
        <w:rPr>
          <w:rFonts w:asciiTheme="minorHAnsi" w:hAnsiTheme="minorHAnsi" w:cstheme="minorHAnsi"/>
          <w:color w:val="000000" w:themeColor="text1"/>
        </w:rPr>
        <w:t>Mount Mary University is recognized as a diverse learning community that works in partnership with local, national and global organizations to educate women to transform the world.</w:t>
      </w:r>
    </w:p>
    <w:p w14:paraId="7F8B19EE" w14:textId="77777777" w:rsidR="00C349BB" w:rsidRPr="00E0344D" w:rsidRDefault="00C349BB">
      <w:pPr>
        <w:rPr>
          <w:rFonts w:asciiTheme="minorHAnsi" w:hAnsiTheme="minorHAnsi" w:cstheme="minorHAnsi"/>
          <w:b/>
          <w:color w:val="000000" w:themeColor="text1"/>
        </w:rPr>
      </w:pPr>
    </w:p>
    <w:p w14:paraId="0DAE1928" w14:textId="588E4741" w:rsidR="00D30034" w:rsidRPr="00E0344D" w:rsidRDefault="00D30034" w:rsidP="00D07330">
      <w:pPr>
        <w:pStyle w:val="Heading2"/>
        <w:rPr>
          <w:b/>
          <w:bCs/>
          <w:color w:val="000000" w:themeColor="text1"/>
        </w:rPr>
      </w:pPr>
      <w:r w:rsidRPr="00E0344D">
        <w:rPr>
          <w:b/>
          <w:bCs/>
          <w:color w:val="000000" w:themeColor="text1"/>
        </w:rPr>
        <w:t>Department Objective</w:t>
      </w:r>
    </w:p>
    <w:p w14:paraId="7CD0B923" w14:textId="150FB8AB" w:rsidR="00D30034" w:rsidRPr="00E0344D" w:rsidRDefault="00D30034">
      <w:pPr>
        <w:rPr>
          <w:rFonts w:asciiTheme="minorHAnsi" w:hAnsiTheme="minorHAnsi" w:cstheme="minorHAnsi"/>
          <w:i/>
          <w:iCs/>
          <w:color w:val="000000" w:themeColor="text1"/>
        </w:rPr>
      </w:pPr>
      <w:r w:rsidRPr="00E0344D">
        <w:rPr>
          <w:rFonts w:asciiTheme="minorHAnsi" w:hAnsiTheme="minorHAnsi" w:cstheme="minorHAnsi"/>
          <w:i/>
          <w:iCs/>
          <w:color w:val="000000" w:themeColor="text1"/>
          <w:shd w:val="clear" w:color="auto" w:fill="FFFFFF"/>
        </w:rPr>
        <w:t>Demonstrate the self-knowledge and ethical reflection essential for self-advocacy and leadership for social justice</w:t>
      </w:r>
      <w:r w:rsidRPr="00E0344D">
        <w:rPr>
          <w:rFonts w:asciiTheme="minorHAnsi" w:hAnsiTheme="minorHAnsi" w:cstheme="minorHAnsi"/>
          <w:i/>
          <w:iCs/>
          <w:color w:val="000000" w:themeColor="text1"/>
        </w:rPr>
        <w:t xml:space="preserve"> </w:t>
      </w:r>
    </w:p>
    <w:p w14:paraId="00430201" w14:textId="77777777" w:rsidR="00587BF7" w:rsidRPr="00E0344D" w:rsidRDefault="00587BF7">
      <w:pPr>
        <w:rPr>
          <w:rFonts w:asciiTheme="minorHAnsi" w:hAnsiTheme="minorHAnsi" w:cstheme="minorHAnsi"/>
          <w:b/>
          <w:color w:val="000000" w:themeColor="text1"/>
        </w:rPr>
        <w:sectPr w:rsidR="00587BF7" w:rsidRPr="00E0344D" w:rsidSect="00587BF7">
          <w:type w:val="continuous"/>
          <w:pgSz w:w="12240" w:h="15840"/>
          <w:pgMar w:top="1440" w:right="1440" w:bottom="1440" w:left="1440" w:header="720" w:footer="720" w:gutter="0"/>
          <w:cols w:space="720"/>
          <w:docGrid w:linePitch="360"/>
        </w:sectPr>
      </w:pPr>
    </w:p>
    <w:p w14:paraId="2FC66873" w14:textId="77777777" w:rsidR="00E0344D" w:rsidRPr="00E0344D" w:rsidRDefault="00E0344D" w:rsidP="00E0344D">
      <w:pPr>
        <w:pStyle w:val="Heading2"/>
        <w:rPr>
          <w:color w:val="000000" w:themeColor="text1"/>
        </w:rPr>
      </w:pPr>
    </w:p>
    <w:p w14:paraId="5979A372" w14:textId="2936A0E0" w:rsidR="00B55E0C" w:rsidRPr="009E0AC7" w:rsidRDefault="008549A3" w:rsidP="00E0344D">
      <w:pPr>
        <w:pStyle w:val="Heading2"/>
        <w:rPr>
          <w:b/>
          <w:bCs/>
          <w:color w:val="000000" w:themeColor="text1"/>
        </w:rPr>
      </w:pPr>
      <w:r w:rsidRPr="009E0AC7">
        <w:rPr>
          <w:b/>
          <w:bCs/>
          <w:color w:val="000000" w:themeColor="text1"/>
        </w:rPr>
        <w:t>Course Objectives</w:t>
      </w:r>
    </w:p>
    <w:p w14:paraId="20BE27CF" w14:textId="77777777" w:rsidR="008549A3" w:rsidRPr="00E0344D" w:rsidRDefault="00063510" w:rsidP="008549A3">
      <w:pPr>
        <w:pStyle w:val="ListParagraph"/>
        <w:numPr>
          <w:ilvl w:val="0"/>
          <w:numId w:val="1"/>
        </w:numPr>
        <w:rPr>
          <w:rFonts w:asciiTheme="minorHAnsi" w:hAnsiTheme="minorHAnsi" w:cstheme="minorHAnsi"/>
          <w:color w:val="000000" w:themeColor="text1"/>
        </w:rPr>
      </w:pPr>
      <w:r w:rsidRPr="00E0344D">
        <w:rPr>
          <w:rFonts w:asciiTheme="minorHAnsi" w:hAnsiTheme="minorHAnsi" w:cstheme="minorHAnsi"/>
          <w:color w:val="000000" w:themeColor="text1"/>
        </w:rPr>
        <w:t>Understand the epistemic, social, and political conditions that facilitate various forms of harmful ignorance and epistemic injustice.</w:t>
      </w:r>
    </w:p>
    <w:p w14:paraId="3A09F8F5" w14:textId="77777777" w:rsidR="008549A3" w:rsidRPr="00E0344D" w:rsidRDefault="008549A3" w:rsidP="008549A3">
      <w:pPr>
        <w:pStyle w:val="ListParagraph"/>
        <w:rPr>
          <w:rFonts w:asciiTheme="minorHAnsi" w:hAnsiTheme="minorHAnsi" w:cstheme="minorHAnsi"/>
          <w:color w:val="000000" w:themeColor="text1"/>
        </w:rPr>
      </w:pPr>
    </w:p>
    <w:p w14:paraId="2BA090CB" w14:textId="720A844B" w:rsidR="008549A3" w:rsidRPr="00E0344D" w:rsidRDefault="000D6F62" w:rsidP="008549A3">
      <w:pPr>
        <w:pStyle w:val="ListParagraph"/>
        <w:rPr>
          <w:rFonts w:asciiTheme="minorHAnsi" w:hAnsiTheme="minorHAnsi" w:cstheme="minorHAnsi"/>
          <w:i/>
          <w:iCs/>
          <w:color w:val="000000" w:themeColor="text1"/>
        </w:rPr>
      </w:pPr>
      <w:r w:rsidRPr="00E0344D">
        <w:rPr>
          <w:rFonts w:asciiTheme="minorHAnsi" w:hAnsiTheme="minorHAnsi" w:cstheme="minorHAnsi"/>
          <w:i/>
          <w:iCs/>
          <w:color w:val="000000" w:themeColor="text1"/>
        </w:rPr>
        <w:t xml:space="preserve">To achieve this goal, you will </w:t>
      </w:r>
      <w:r w:rsidRPr="00E0344D">
        <w:rPr>
          <w:rFonts w:asciiTheme="minorHAnsi" w:hAnsiTheme="minorHAnsi" w:cstheme="minorHAnsi"/>
          <w:b/>
          <w:i/>
          <w:iCs/>
          <w:color w:val="000000" w:themeColor="text1"/>
        </w:rPr>
        <w:t>read and respond to texts</w:t>
      </w:r>
      <w:r w:rsidRPr="00E0344D">
        <w:rPr>
          <w:rFonts w:asciiTheme="minorHAnsi" w:hAnsiTheme="minorHAnsi" w:cstheme="minorHAnsi"/>
          <w:i/>
          <w:iCs/>
          <w:color w:val="000000" w:themeColor="text1"/>
        </w:rPr>
        <w:t xml:space="preserve"> from different areas of social </w:t>
      </w:r>
      <w:r w:rsidR="00DB2AC8" w:rsidRPr="00E0344D">
        <w:rPr>
          <w:rFonts w:asciiTheme="minorHAnsi" w:hAnsiTheme="minorHAnsi" w:cstheme="minorHAnsi"/>
          <w:i/>
          <w:iCs/>
          <w:color w:val="000000" w:themeColor="text1"/>
        </w:rPr>
        <w:t xml:space="preserve">and political </w:t>
      </w:r>
      <w:r w:rsidRPr="00E0344D">
        <w:rPr>
          <w:rFonts w:asciiTheme="minorHAnsi" w:hAnsiTheme="minorHAnsi" w:cstheme="minorHAnsi"/>
          <w:i/>
          <w:iCs/>
          <w:color w:val="000000" w:themeColor="text1"/>
        </w:rPr>
        <w:t xml:space="preserve">philosophy, </w:t>
      </w:r>
      <w:r w:rsidR="00063510" w:rsidRPr="00E0344D">
        <w:rPr>
          <w:rFonts w:asciiTheme="minorHAnsi" w:hAnsiTheme="minorHAnsi" w:cstheme="minorHAnsi"/>
          <w:i/>
          <w:iCs/>
          <w:color w:val="000000" w:themeColor="text1"/>
        </w:rPr>
        <w:t>identifying authors’ responses to our key course questions</w:t>
      </w:r>
      <w:r w:rsidR="00B82303" w:rsidRPr="00E0344D">
        <w:rPr>
          <w:rFonts w:asciiTheme="minorHAnsi" w:hAnsiTheme="minorHAnsi" w:cstheme="minorHAnsi"/>
          <w:i/>
          <w:iCs/>
          <w:color w:val="000000" w:themeColor="text1"/>
        </w:rPr>
        <w:t>.</w:t>
      </w:r>
    </w:p>
    <w:p w14:paraId="49DF81A7" w14:textId="77777777" w:rsidR="000D6F62" w:rsidRPr="00E0344D" w:rsidRDefault="000D6F62" w:rsidP="000D6F62">
      <w:pPr>
        <w:pStyle w:val="ListParagraph"/>
        <w:autoSpaceDE w:val="0"/>
        <w:autoSpaceDN w:val="0"/>
        <w:adjustRightInd w:val="0"/>
        <w:rPr>
          <w:rFonts w:asciiTheme="minorHAnsi" w:hAnsiTheme="minorHAnsi" w:cstheme="minorHAnsi"/>
          <w:color w:val="000000" w:themeColor="text1"/>
        </w:rPr>
      </w:pPr>
    </w:p>
    <w:p w14:paraId="1E7DCF91" w14:textId="77777777" w:rsidR="008549A3" w:rsidRPr="00E0344D" w:rsidRDefault="00063510" w:rsidP="008549A3">
      <w:pPr>
        <w:pStyle w:val="ListParagraph"/>
        <w:numPr>
          <w:ilvl w:val="0"/>
          <w:numId w:val="1"/>
        </w:numPr>
        <w:autoSpaceDE w:val="0"/>
        <w:autoSpaceDN w:val="0"/>
        <w:adjustRightInd w:val="0"/>
        <w:rPr>
          <w:rFonts w:asciiTheme="minorHAnsi" w:hAnsiTheme="minorHAnsi" w:cstheme="minorHAnsi"/>
          <w:color w:val="000000" w:themeColor="text1"/>
        </w:rPr>
      </w:pPr>
      <w:r w:rsidRPr="00E0344D">
        <w:rPr>
          <w:rFonts w:asciiTheme="minorHAnsi" w:hAnsiTheme="minorHAnsi" w:cstheme="minorHAnsi"/>
          <w:color w:val="000000" w:themeColor="text1"/>
        </w:rPr>
        <w:t xml:space="preserve">Collaborate with colleagues to make philosophical progress on questions about knowledge, ignorance, and power. </w:t>
      </w:r>
    </w:p>
    <w:p w14:paraId="5B90B6BB" w14:textId="77777777" w:rsidR="00063510" w:rsidRPr="00E0344D" w:rsidRDefault="00063510" w:rsidP="00063510">
      <w:pPr>
        <w:pStyle w:val="ListParagraph"/>
        <w:autoSpaceDE w:val="0"/>
        <w:autoSpaceDN w:val="0"/>
        <w:adjustRightInd w:val="0"/>
        <w:rPr>
          <w:rFonts w:asciiTheme="minorHAnsi" w:hAnsiTheme="minorHAnsi" w:cstheme="minorHAnsi"/>
          <w:color w:val="000000" w:themeColor="text1"/>
        </w:rPr>
      </w:pPr>
    </w:p>
    <w:p w14:paraId="59BF0198" w14:textId="00D6B80D" w:rsidR="008549A3" w:rsidRPr="00E0344D" w:rsidRDefault="00063510" w:rsidP="008549A3">
      <w:pPr>
        <w:ind w:left="720"/>
        <w:rPr>
          <w:rFonts w:asciiTheme="minorHAnsi" w:hAnsiTheme="minorHAnsi" w:cstheme="minorHAnsi"/>
          <w:i/>
          <w:iCs/>
          <w:color w:val="000000" w:themeColor="text1"/>
        </w:rPr>
      </w:pPr>
      <w:r w:rsidRPr="00E0344D">
        <w:rPr>
          <w:rFonts w:asciiTheme="minorHAnsi" w:hAnsiTheme="minorHAnsi" w:cstheme="minorHAnsi"/>
          <w:i/>
          <w:iCs/>
          <w:color w:val="000000" w:themeColor="text1"/>
        </w:rPr>
        <w:t>To achieve this goal, you will</w:t>
      </w:r>
      <w:r w:rsidR="00B82303" w:rsidRPr="00E0344D">
        <w:rPr>
          <w:rFonts w:asciiTheme="minorHAnsi" w:hAnsiTheme="minorHAnsi" w:cstheme="minorHAnsi"/>
          <w:i/>
          <w:iCs/>
          <w:color w:val="000000" w:themeColor="text1"/>
        </w:rPr>
        <w:t xml:space="preserve"> </w:t>
      </w:r>
      <w:r w:rsidR="00B82303" w:rsidRPr="00E0344D">
        <w:rPr>
          <w:rFonts w:asciiTheme="minorHAnsi" w:hAnsiTheme="minorHAnsi" w:cstheme="minorHAnsi"/>
          <w:b/>
          <w:bCs/>
          <w:i/>
          <w:iCs/>
          <w:color w:val="000000" w:themeColor="text1"/>
        </w:rPr>
        <w:t>participate in a peer workshop</w:t>
      </w:r>
      <w:r w:rsidR="00B82303" w:rsidRPr="00E0344D">
        <w:rPr>
          <w:rFonts w:asciiTheme="minorHAnsi" w:hAnsiTheme="minorHAnsi" w:cstheme="minorHAnsi"/>
          <w:i/>
          <w:iCs/>
          <w:color w:val="000000" w:themeColor="text1"/>
        </w:rPr>
        <w:t xml:space="preserve"> </w:t>
      </w:r>
      <w:r w:rsidRPr="00E0344D">
        <w:rPr>
          <w:rFonts w:asciiTheme="minorHAnsi" w:hAnsiTheme="minorHAnsi" w:cstheme="minorHAnsi"/>
          <w:i/>
          <w:iCs/>
          <w:color w:val="000000" w:themeColor="text1"/>
        </w:rPr>
        <w:t xml:space="preserve">in which you offer generative feedback </w:t>
      </w:r>
      <w:r w:rsidR="00B82303" w:rsidRPr="00E0344D">
        <w:rPr>
          <w:rFonts w:asciiTheme="minorHAnsi" w:hAnsiTheme="minorHAnsi" w:cstheme="minorHAnsi"/>
          <w:i/>
          <w:iCs/>
          <w:color w:val="000000" w:themeColor="text1"/>
        </w:rPr>
        <w:t>on two colleagues’ papers</w:t>
      </w:r>
      <w:r w:rsidRPr="00E0344D">
        <w:rPr>
          <w:rFonts w:asciiTheme="minorHAnsi" w:hAnsiTheme="minorHAnsi" w:cstheme="minorHAnsi"/>
          <w:i/>
          <w:iCs/>
          <w:color w:val="000000" w:themeColor="text1"/>
        </w:rPr>
        <w:t xml:space="preserve">. You will also </w:t>
      </w:r>
      <w:r w:rsidRPr="00E0344D">
        <w:rPr>
          <w:rFonts w:asciiTheme="minorHAnsi" w:hAnsiTheme="minorHAnsi" w:cstheme="minorHAnsi"/>
          <w:b/>
          <w:i/>
          <w:iCs/>
          <w:color w:val="000000" w:themeColor="text1"/>
        </w:rPr>
        <w:t>work together in class</w:t>
      </w:r>
      <w:r w:rsidRPr="00E0344D">
        <w:rPr>
          <w:rFonts w:asciiTheme="minorHAnsi" w:hAnsiTheme="minorHAnsi" w:cstheme="minorHAnsi"/>
          <w:i/>
          <w:iCs/>
          <w:color w:val="000000" w:themeColor="text1"/>
        </w:rPr>
        <w:t xml:space="preserve"> to understand course material and apply it to your own life.</w:t>
      </w:r>
    </w:p>
    <w:p w14:paraId="0FAD0002" w14:textId="77777777" w:rsidR="008549A3" w:rsidRPr="00E0344D" w:rsidRDefault="008549A3" w:rsidP="00B82303">
      <w:pPr>
        <w:rPr>
          <w:rFonts w:asciiTheme="minorHAnsi" w:hAnsiTheme="minorHAnsi" w:cstheme="minorHAnsi"/>
          <w:color w:val="000000" w:themeColor="text1"/>
        </w:rPr>
      </w:pPr>
    </w:p>
    <w:p w14:paraId="7AE613C1" w14:textId="20F4AEA2" w:rsidR="008549A3" w:rsidRPr="00E0344D" w:rsidRDefault="003E38CF" w:rsidP="008549A3">
      <w:pPr>
        <w:pStyle w:val="ListParagraph"/>
        <w:numPr>
          <w:ilvl w:val="0"/>
          <w:numId w:val="1"/>
        </w:numPr>
        <w:rPr>
          <w:rFonts w:asciiTheme="minorHAnsi" w:hAnsiTheme="minorHAnsi" w:cstheme="minorHAnsi"/>
          <w:color w:val="000000" w:themeColor="text1"/>
        </w:rPr>
      </w:pPr>
      <w:r w:rsidRPr="00E0344D">
        <w:rPr>
          <w:rFonts w:asciiTheme="minorHAnsi" w:hAnsiTheme="minorHAnsi" w:cstheme="minorHAnsi"/>
          <w:color w:val="000000" w:themeColor="text1"/>
        </w:rPr>
        <w:t>Contribute to</w:t>
      </w:r>
      <w:r w:rsidR="00063510" w:rsidRPr="00E0344D">
        <w:rPr>
          <w:rFonts w:asciiTheme="minorHAnsi" w:hAnsiTheme="minorHAnsi" w:cstheme="minorHAnsi"/>
          <w:color w:val="000000" w:themeColor="text1"/>
        </w:rPr>
        <w:t xml:space="preserve"> ongoing philosophical conversation</w:t>
      </w:r>
      <w:r w:rsidR="00B82303" w:rsidRPr="00E0344D">
        <w:rPr>
          <w:rFonts w:asciiTheme="minorHAnsi" w:hAnsiTheme="minorHAnsi" w:cstheme="minorHAnsi"/>
          <w:color w:val="000000" w:themeColor="text1"/>
        </w:rPr>
        <w:t xml:space="preserve">s </w:t>
      </w:r>
      <w:r w:rsidR="00063510" w:rsidRPr="00E0344D">
        <w:rPr>
          <w:rFonts w:asciiTheme="minorHAnsi" w:hAnsiTheme="minorHAnsi" w:cstheme="minorHAnsi"/>
          <w:color w:val="000000" w:themeColor="text1"/>
        </w:rPr>
        <w:t xml:space="preserve">about the </w:t>
      </w:r>
      <w:r w:rsidR="00B82303" w:rsidRPr="00E0344D">
        <w:rPr>
          <w:rFonts w:asciiTheme="minorHAnsi" w:hAnsiTheme="minorHAnsi" w:cstheme="minorHAnsi"/>
          <w:color w:val="000000" w:themeColor="text1"/>
        </w:rPr>
        <w:t>role of knowledge and ignorance in our social and political worlds.</w:t>
      </w:r>
    </w:p>
    <w:p w14:paraId="6790DACE" w14:textId="77777777" w:rsidR="008549A3" w:rsidRPr="00E0344D" w:rsidRDefault="008549A3" w:rsidP="008549A3">
      <w:pPr>
        <w:pStyle w:val="ListParagraph"/>
        <w:rPr>
          <w:rFonts w:asciiTheme="minorHAnsi" w:hAnsiTheme="minorHAnsi" w:cstheme="minorHAnsi"/>
          <w:color w:val="000000" w:themeColor="text1"/>
        </w:rPr>
      </w:pPr>
    </w:p>
    <w:p w14:paraId="3B270F3E" w14:textId="675F3B43" w:rsidR="008549A3" w:rsidRPr="00E0344D" w:rsidRDefault="00063510" w:rsidP="008549A3">
      <w:pPr>
        <w:pStyle w:val="ListParagraph"/>
        <w:rPr>
          <w:rFonts w:asciiTheme="minorHAnsi" w:hAnsiTheme="minorHAnsi" w:cstheme="minorHAnsi"/>
          <w:i/>
          <w:iCs/>
          <w:color w:val="000000" w:themeColor="text1"/>
        </w:rPr>
      </w:pPr>
      <w:r w:rsidRPr="00E0344D">
        <w:rPr>
          <w:rFonts w:asciiTheme="minorHAnsi" w:hAnsiTheme="minorHAnsi" w:cstheme="minorHAnsi"/>
          <w:i/>
          <w:iCs/>
          <w:color w:val="000000" w:themeColor="text1"/>
        </w:rPr>
        <w:t xml:space="preserve">To achieve this goal, you will </w:t>
      </w:r>
      <w:r w:rsidR="00B82303" w:rsidRPr="00E0344D">
        <w:rPr>
          <w:rFonts w:asciiTheme="minorHAnsi" w:hAnsiTheme="minorHAnsi" w:cstheme="minorHAnsi"/>
          <w:b/>
          <w:i/>
          <w:iCs/>
          <w:color w:val="000000" w:themeColor="text1"/>
        </w:rPr>
        <w:t xml:space="preserve">write a mid-term and final paper </w:t>
      </w:r>
      <w:r w:rsidR="00B82303" w:rsidRPr="00E0344D">
        <w:rPr>
          <w:rFonts w:asciiTheme="minorHAnsi" w:hAnsiTheme="minorHAnsi" w:cstheme="minorHAnsi"/>
          <w:bCs/>
          <w:i/>
          <w:iCs/>
          <w:color w:val="000000" w:themeColor="text1"/>
        </w:rPr>
        <w:t>in which you offer a direct response to one of the texts we read and place it in conversation with other material from class.</w:t>
      </w:r>
    </w:p>
    <w:p w14:paraId="69B170D6" w14:textId="5742B14F" w:rsidR="003E38CF" w:rsidRPr="00E0344D" w:rsidRDefault="003E38CF" w:rsidP="008549A3">
      <w:pPr>
        <w:pStyle w:val="ListParagraph"/>
        <w:rPr>
          <w:rFonts w:asciiTheme="minorHAnsi" w:hAnsiTheme="minorHAnsi" w:cstheme="minorHAnsi"/>
          <w:color w:val="000000" w:themeColor="text1"/>
        </w:rPr>
      </w:pPr>
    </w:p>
    <w:p w14:paraId="34990F4C" w14:textId="57DE87C9" w:rsidR="003E38CF" w:rsidRPr="00E0344D" w:rsidRDefault="003E38CF" w:rsidP="003E38CF">
      <w:pPr>
        <w:pStyle w:val="ListParagraph"/>
        <w:numPr>
          <w:ilvl w:val="0"/>
          <w:numId w:val="1"/>
        </w:numPr>
        <w:rPr>
          <w:rFonts w:asciiTheme="minorHAnsi" w:hAnsiTheme="minorHAnsi" w:cstheme="minorHAnsi"/>
          <w:color w:val="000000" w:themeColor="text1"/>
        </w:rPr>
      </w:pPr>
      <w:r w:rsidRPr="00E0344D">
        <w:rPr>
          <w:rFonts w:asciiTheme="minorHAnsi" w:hAnsiTheme="minorHAnsi" w:cstheme="minorHAnsi"/>
          <w:color w:val="000000" w:themeColor="text1"/>
        </w:rPr>
        <w:lastRenderedPageBreak/>
        <w:t>Develop strategies for becoming a more critical, open-minded, and epistemically just knower, and employ these</w:t>
      </w:r>
      <w:r w:rsidR="00AB1F73" w:rsidRPr="00E0344D">
        <w:rPr>
          <w:rFonts w:asciiTheme="minorHAnsi" w:hAnsiTheme="minorHAnsi" w:cstheme="minorHAnsi"/>
          <w:color w:val="000000" w:themeColor="text1"/>
        </w:rPr>
        <w:t xml:space="preserve"> strategies to resist epistemic injustice and problematic ignorance.</w:t>
      </w:r>
    </w:p>
    <w:p w14:paraId="589E0C1A" w14:textId="42432314" w:rsidR="003E38CF" w:rsidRPr="00E0344D" w:rsidRDefault="003E38CF" w:rsidP="003E38CF">
      <w:pPr>
        <w:pStyle w:val="ListParagraph"/>
        <w:rPr>
          <w:rFonts w:asciiTheme="minorHAnsi" w:hAnsiTheme="minorHAnsi" w:cstheme="minorHAnsi"/>
          <w:color w:val="000000" w:themeColor="text1"/>
        </w:rPr>
      </w:pPr>
    </w:p>
    <w:p w14:paraId="24A583BE" w14:textId="512E3D3D" w:rsidR="003E38CF" w:rsidRPr="00E0344D" w:rsidRDefault="003E38CF" w:rsidP="003E38CF">
      <w:pPr>
        <w:pStyle w:val="ListParagraph"/>
        <w:rPr>
          <w:rFonts w:asciiTheme="minorHAnsi" w:hAnsiTheme="minorHAnsi" w:cstheme="minorHAnsi"/>
          <w:i/>
          <w:iCs/>
          <w:color w:val="000000" w:themeColor="text1"/>
        </w:rPr>
      </w:pPr>
      <w:r w:rsidRPr="00E0344D">
        <w:rPr>
          <w:rFonts w:asciiTheme="minorHAnsi" w:hAnsiTheme="minorHAnsi" w:cstheme="minorHAnsi"/>
          <w:i/>
          <w:iCs/>
          <w:color w:val="000000" w:themeColor="text1"/>
        </w:rPr>
        <w:t>To achieve this goal</w:t>
      </w:r>
      <w:r w:rsidR="00AB1F73" w:rsidRPr="00E0344D">
        <w:rPr>
          <w:rFonts w:asciiTheme="minorHAnsi" w:hAnsiTheme="minorHAnsi" w:cstheme="minorHAnsi"/>
          <w:i/>
          <w:iCs/>
          <w:color w:val="000000" w:themeColor="text1"/>
        </w:rPr>
        <w:t xml:space="preserve">, you will </w:t>
      </w:r>
      <w:r w:rsidR="00AB1F73" w:rsidRPr="00E0344D">
        <w:rPr>
          <w:rFonts w:asciiTheme="minorHAnsi" w:hAnsiTheme="minorHAnsi" w:cstheme="minorHAnsi"/>
          <w:b/>
          <w:i/>
          <w:iCs/>
          <w:color w:val="000000" w:themeColor="text1"/>
        </w:rPr>
        <w:t>collaborate in class with your peers</w:t>
      </w:r>
      <w:r w:rsidR="00AB1F73" w:rsidRPr="00E0344D">
        <w:rPr>
          <w:rFonts w:asciiTheme="minorHAnsi" w:hAnsiTheme="minorHAnsi" w:cstheme="minorHAnsi"/>
          <w:i/>
          <w:iCs/>
          <w:color w:val="000000" w:themeColor="text1"/>
        </w:rPr>
        <w:t>, to</w:t>
      </w:r>
      <w:r w:rsidR="00285417" w:rsidRPr="00E0344D">
        <w:rPr>
          <w:rFonts w:asciiTheme="minorHAnsi" w:hAnsiTheme="minorHAnsi" w:cstheme="minorHAnsi"/>
          <w:i/>
          <w:iCs/>
          <w:color w:val="000000" w:themeColor="text1"/>
        </w:rPr>
        <w:t xml:space="preserve"> analyze the course material,</w:t>
      </w:r>
      <w:r w:rsidR="00AB1F73" w:rsidRPr="00E0344D">
        <w:rPr>
          <w:rFonts w:asciiTheme="minorHAnsi" w:hAnsiTheme="minorHAnsi" w:cstheme="minorHAnsi"/>
          <w:i/>
          <w:iCs/>
          <w:color w:val="000000" w:themeColor="text1"/>
        </w:rPr>
        <w:t xml:space="preserve"> identify examples of harmful ignorance</w:t>
      </w:r>
      <w:r w:rsidR="00285417" w:rsidRPr="00E0344D">
        <w:rPr>
          <w:rFonts w:asciiTheme="minorHAnsi" w:hAnsiTheme="minorHAnsi" w:cstheme="minorHAnsi"/>
          <w:i/>
          <w:iCs/>
          <w:color w:val="000000" w:themeColor="text1"/>
        </w:rPr>
        <w:t>/epistemic injustice</w:t>
      </w:r>
      <w:r w:rsidR="00AB1F73" w:rsidRPr="00E0344D">
        <w:rPr>
          <w:rFonts w:asciiTheme="minorHAnsi" w:hAnsiTheme="minorHAnsi" w:cstheme="minorHAnsi"/>
          <w:i/>
          <w:iCs/>
          <w:color w:val="000000" w:themeColor="text1"/>
        </w:rPr>
        <w:t>, and evaluate the strategies offered for ameliorating it.</w:t>
      </w:r>
      <w:r w:rsidR="00726CA2" w:rsidRPr="00E0344D">
        <w:rPr>
          <w:rFonts w:asciiTheme="minorHAnsi" w:hAnsiTheme="minorHAnsi" w:cstheme="minorHAnsi"/>
          <w:i/>
          <w:iCs/>
          <w:color w:val="000000" w:themeColor="text1"/>
        </w:rPr>
        <w:t xml:space="preserve"> You will </w:t>
      </w:r>
      <w:r w:rsidR="00726CA2" w:rsidRPr="00E0344D">
        <w:rPr>
          <w:rFonts w:asciiTheme="minorHAnsi" w:hAnsiTheme="minorHAnsi" w:cstheme="minorHAnsi"/>
          <w:b/>
          <w:bCs/>
          <w:i/>
          <w:iCs/>
          <w:color w:val="000000" w:themeColor="text1"/>
        </w:rPr>
        <w:t>also facilitate one class discussion</w:t>
      </w:r>
      <w:r w:rsidR="00726CA2" w:rsidRPr="00E0344D">
        <w:rPr>
          <w:rFonts w:asciiTheme="minorHAnsi" w:hAnsiTheme="minorHAnsi" w:cstheme="minorHAnsi"/>
          <w:i/>
          <w:iCs/>
          <w:color w:val="000000" w:themeColor="text1"/>
        </w:rPr>
        <w:t xml:space="preserve"> in which you help your peers connect the week’s reading to a recent example from the news or from your own community.</w:t>
      </w:r>
    </w:p>
    <w:p w14:paraId="6281EE61" w14:textId="77777777" w:rsidR="00B55E0C" w:rsidRPr="00E0344D" w:rsidRDefault="00B55E0C" w:rsidP="008549A3">
      <w:pPr>
        <w:pStyle w:val="ListParagraph"/>
        <w:rPr>
          <w:rFonts w:asciiTheme="minorHAnsi" w:hAnsiTheme="minorHAnsi" w:cstheme="minorHAnsi"/>
          <w:color w:val="000000" w:themeColor="text1"/>
        </w:rPr>
        <w:sectPr w:rsidR="00B55E0C" w:rsidRPr="00E0344D" w:rsidSect="00587BF7">
          <w:type w:val="continuous"/>
          <w:pgSz w:w="12240" w:h="15840"/>
          <w:pgMar w:top="1440" w:right="1440" w:bottom="1440" w:left="1440" w:header="720" w:footer="720" w:gutter="0"/>
          <w:cols w:space="720"/>
          <w:docGrid w:linePitch="360"/>
        </w:sectPr>
      </w:pPr>
    </w:p>
    <w:p w14:paraId="64808168" w14:textId="77777777" w:rsidR="008549A3" w:rsidRPr="00E0344D" w:rsidRDefault="008549A3" w:rsidP="008549A3">
      <w:pPr>
        <w:pStyle w:val="ListParagraph"/>
        <w:rPr>
          <w:rFonts w:asciiTheme="minorHAnsi" w:hAnsiTheme="minorHAnsi" w:cstheme="minorHAnsi"/>
          <w:color w:val="000000" w:themeColor="text1"/>
        </w:rPr>
      </w:pPr>
    </w:p>
    <w:p w14:paraId="30F1625A" w14:textId="6B109B18" w:rsidR="008549A3" w:rsidRPr="009E0AC7" w:rsidRDefault="008549A3" w:rsidP="00E0344D">
      <w:pPr>
        <w:pStyle w:val="Heading2"/>
        <w:rPr>
          <w:b/>
          <w:bCs/>
          <w:color w:val="000000" w:themeColor="text1"/>
        </w:rPr>
      </w:pPr>
      <w:r w:rsidRPr="009E0AC7">
        <w:rPr>
          <w:b/>
          <w:bCs/>
          <w:color w:val="000000" w:themeColor="text1"/>
        </w:rPr>
        <w:t>Required Texts</w:t>
      </w:r>
      <w:r w:rsidR="00CD7687" w:rsidRPr="009E0AC7">
        <w:rPr>
          <w:b/>
          <w:bCs/>
          <w:color w:val="000000" w:themeColor="text1"/>
        </w:rPr>
        <w:t xml:space="preserve"> and Materials</w:t>
      </w:r>
    </w:p>
    <w:p w14:paraId="3756DBEE" w14:textId="692A761B" w:rsidR="008549A3" w:rsidRPr="00E0344D" w:rsidRDefault="008549A3" w:rsidP="008549A3">
      <w:pPr>
        <w:rPr>
          <w:rFonts w:asciiTheme="minorHAnsi" w:hAnsiTheme="minorHAnsi" w:cstheme="minorHAnsi"/>
          <w:color w:val="000000" w:themeColor="text1"/>
        </w:rPr>
      </w:pPr>
      <w:r w:rsidRPr="00E0344D">
        <w:rPr>
          <w:rFonts w:asciiTheme="minorHAnsi" w:hAnsiTheme="minorHAnsi" w:cstheme="minorHAnsi"/>
          <w:color w:val="000000" w:themeColor="text1"/>
        </w:rPr>
        <w:t xml:space="preserve">There is </w:t>
      </w:r>
      <w:r w:rsidR="00BF2777" w:rsidRPr="00E0344D">
        <w:rPr>
          <w:rFonts w:asciiTheme="minorHAnsi" w:hAnsiTheme="minorHAnsi" w:cstheme="minorHAnsi"/>
          <w:color w:val="000000" w:themeColor="text1"/>
        </w:rPr>
        <w:t>no</w:t>
      </w:r>
      <w:r w:rsidRPr="00E0344D">
        <w:rPr>
          <w:rFonts w:asciiTheme="minorHAnsi" w:hAnsiTheme="minorHAnsi" w:cstheme="minorHAnsi"/>
          <w:color w:val="000000" w:themeColor="text1"/>
        </w:rPr>
        <w:t xml:space="preserve"> required textbook for this class. All texts will be made available on</w:t>
      </w:r>
      <w:r w:rsidR="00E431E7" w:rsidRPr="00E0344D">
        <w:rPr>
          <w:rFonts w:asciiTheme="minorHAnsi" w:hAnsiTheme="minorHAnsi" w:cstheme="minorHAnsi"/>
          <w:color w:val="000000" w:themeColor="text1"/>
        </w:rPr>
        <w:t xml:space="preserve"> Canvas</w:t>
      </w:r>
      <w:r w:rsidR="003E38CF" w:rsidRPr="00E0344D">
        <w:rPr>
          <w:rFonts w:asciiTheme="minorHAnsi" w:hAnsiTheme="minorHAnsi" w:cstheme="minorHAnsi"/>
          <w:color w:val="000000" w:themeColor="text1"/>
        </w:rPr>
        <w:t>.</w:t>
      </w:r>
      <w:r w:rsidRPr="00E0344D">
        <w:rPr>
          <w:rFonts w:asciiTheme="minorHAnsi" w:hAnsiTheme="minorHAnsi" w:cstheme="minorHAnsi"/>
          <w:color w:val="000000" w:themeColor="text1"/>
        </w:rPr>
        <w:t xml:space="preserve"> Please email me if you have any trouble accessing them.</w:t>
      </w:r>
    </w:p>
    <w:p w14:paraId="2DA2F8EC" w14:textId="77777777" w:rsidR="00B55E0C" w:rsidRPr="00E0344D" w:rsidRDefault="00B55E0C" w:rsidP="008549A3">
      <w:pPr>
        <w:rPr>
          <w:rFonts w:asciiTheme="minorHAnsi" w:hAnsiTheme="minorHAnsi" w:cstheme="minorHAnsi"/>
          <w:color w:val="000000" w:themeColor="text1"/>
        </w:rPr>
        <w:sectPr w:rsidR="00B55E0C" w:rsidRPr="00E0344D" w:rsidSect="00587BF7">
          <w:type w:val="continuous"/>
          <w:pgSz w:w="12240" w:h="15840"/>
          <w:pgMar w:top="1440" w:right="1440" w:bottom="1440" w:left="1440" w:header="720" w:footer="720" w:gutter="0"/>
          <w:cols w:space="720"/>
          <w:docGrid w:linePitch="360"/>
        </w:sectPr>
      </w:pPr>
    </w:p>
    <w:p w14:paraId="1D01D2B6" w14:textId="69FD4EFB" w:rsidR="00400235" w:rsidRPr="00E0344D" w:rsidRDefault="00400235" w:rsidP="008549A3">
      <w:pPr>
        <w:rPr>
          <w:rFonts w:asciiTheme="minorHAnsi" w:hAnsiTheme="minorHAnsi" w:cstheme="minorHAnsi"/>
          <w:color w:val="000000" w:themeColor="text1"/>
        </w:rPr>
      </w:pPr>
    </w:p>
    <w:p w14:paraId="35CBDC3C" w14:textId="1038ABF7" w:rsidR="00400235" w:rsidRPr="009E0AC7" w:rsidRDefault="00400235" w:rsidP="00E0344D">
      <w:pPr>
        <w:pStyle w:val="Heading2"/>
        <w:rPr>
          <w:b/>
          <w:bCs/>
          <w:color w:val="000000" w:themeColor="text1"/>
        </w:rPr>
      </w:pPr>
      <w:r w:rsidRPr="009E0AC7">
        <w:rPr>
          <w:b/>
          <w:bCs/>
          <w:color w:val="000000" w:themeColor="text1"/>
        </w:rPr>
        <w:t>Mask Policy</w:t>
      </w:r>
    </w:p>
    <w:p w14:paraId="60344EF9" w14:textId="5EBB6D4F" w:rsidR="009E0AC7" w:rsidRPr="00E0344D" w:rsidRDefault="00C349BB" w:rsidP="009E0AC7">
      <w:pPr>
        <w:pStyle w:val="Default"/>
        <w:rPr>
          <w:rFonts w:asciiTheme="minorHAnsi" w:hAnsiTheme="minorHAnsi" w:cstheme="minorHAnsi"/>
          <w:color w:val="000000" w:themeColor="text1"/>
        </w:rPr>
        <w:sectPr w:rsidR="009E0AC7" w:rsidRPr="00E0344D" w:rsidSect="00587BF7">
          <w:type w:val="continuous"/>
          <w:pgSz w:w="12240" w:h="15840"/>
          <w:pgMar w:top="1440" w:right="1440" w:bottom="1440" w:left="1440" w:header="720" w:footer="720" w:gutter="0"/>
          <w:cols w:space="720"/>
          <w:docGrid w:linePitch="360"/>
        </w:sectPr>
      </w:pPr>
      <w:r w:rsidRPr="00E0344D">
        <w:rPr>
          <w:rStyle w:val="NoneA"/>
          <w:rFonts w:asciiTheme="minorHAnsi" w:hAnsiTheme="minorHAnsi" w:cstheme="minorHAnsi"/>
          <w:color w:val="000000" w:themeColor="text1"/>
        </w:rPr>
        <w:t xml:space="preserve">We continue to live and work through a global pandemic. As a step toward keeping one another safe from COVID transmission, </w:t>
      </w:r>
      <w:r w:rsidRPr="00E0344D">
        <w:rPr>
          <w:rStyle w:val="NoneA"/>
          <w:rFonts w:asciiTheme="minorHAnsi" w:hAnsiTheme="minorHAnsi" w:cstheme="minorHAnsi"/>
          <w:b/>
          <w:bCs/>
          <w:color w:val="000000" w:themeColor="text1"/>
        </w:rPr>
        <w:t xml:space="preserve">everyone is </w:t>
      </w:r>
      <w:r w:rsidR="00071BD1">
        <w:rPr>
          <w:rStyle w:val="NoneA"/>
          <w:rFonts w:asciiTheme="minorHAnsi" w:hAnsiTheme="minorHAnsi" w:cstheme="minorHAnsi"/>
          <w:b/>
          <w:bCs/>
          <w:color w:val="000000" w:themeColor="text1"/>
        </w:rPr>
        <w:t>encouraged</w:t>
      </w:r>
      <w:r w:rsidRPr="00E0344D">
        <w:rPr>
          <w:rStyle w:val="NoneA"/>
          <w:rFonts w:asciiTheme="minorHAnsi" w:hAnsiTheme="minorHAnsi" w:cstheme="minorHAnsi"/>
          <w:b/>
          <w:bCs/>
          <w:color w:val="000000" w:themeColor="text1"/>
        </w:rPr>
        <w:t xml:space="preserve"> to wear masks in this class.</w:t>
      </w:r>
      <w:r w:rsidRPr="00E0344D">
        <w:rPr>
          <w:rStyle w:val="NoneA"/>
          <w:rFonts w:asciiTheme="minorHAnsi" w:hAnsiTheme="minorHAnsi" w:cstheme="minorHAnsi"/>
          <w:color w:val="000000" w:themeColor="text1"/>
        </w:rPr>
        <w:t xml:space="preserve"> 3-ply masks, including K95, KN95, and KF94 masks are the most effective at preventing the spread of COVID. Masks are available on campus and in each classroom.</w:t>
      </w:r>
    </w:p>
    <w:p w14:paraId="1A400D02" w14:textId="5B0F56FC" w:rsidR="008549A3" w:rsidRDefault="008549A3" w:rsidP="008549A3">
      <w:pPr>
        <w:rPr>
          <w:rFonts w:asciiTheme="minorHAnsi" w:hAnsiTheme="minorHAnsi" w:cstheme="minorHAnsi"/>
          <w:color w:val="000000" w:themeColor="text1"/>
        </w:rPr>
      </w:pPr>
    </w:p>
    <w:p w14:paraId="7688EBDE" w14:textId="1E5FE1E2" w:rsidR="009E0AC7" w:rsidRPr="009E0AC7" w:rsidRDefault="009E0AC7" w:rsidP="009E0AC7">
      <w:pPr>
        <w:pStyle w:val="Heading2"/>
        <w:rPr>
          <w:b/>
          <w:bCs/>
          <w:color w:val="000000" w:themeColor="text1"/>
        </w:rPr>
      </w:pPr>
      <w:r w:rsidRPr="009E0AC7">
        <w:rPr>
          <w:b/>
          <w:bCs/>
          <w:color w:val="000000" w:themeColor="text1"/>
        </w:rPr>
        <w:t>Technology Policy</w:t>
      </w:r>
    </w:p>
    <w:p w14:paraId="7F828DDD" w14:textId="77777777" w:rsidR="009E0AC7" w:rsidRDefault="009E0AC7" w:rsidP="008549A3">
      <w:pPr>
        <w:rPr>
          <w:rFonts w:asciiTheme="minorHAnsi" w:hAnsiTheme="minorHAnsi" w:cstheme="minorHAnsi"/>
          <w:i/>
          <w:iCs/>
          <w:color w:val="000000" w:themeColor="text1"/>
        </w:rPr>
        <w:sectPr w:rsidR="009E0AC7" w:rsidSect="00587BF7">
          <w:type w:val="continuous"/>
          <w:pgSz w:w="12240" w:h="15840"/>
          <w:pgMar w:top="1440" w:right="1440" w:bottom="1440" w:left="1440" w:header="720" w:footer="720" w:gutter="0"/>
          <w:cols w:space="720"/>
          <w:docGrid w:linePitch="360"/>
        </w:sectPr>
      </w:pPr>
      <w:r w:rsidRPr="009E0AC7">
        <w:rPr>
          <w:rFonts w:asciiTheme="minorHAnsi" w:hAnsiTheme="minorHAnsi" w:cstheme="minorHAnsi"/>
          <w:i/>
          <w:iCs/>
          <w:color w:val="000000" w:themeColor="text1"/>
        </w:rPr>
        <w:t>To be decided as a group</w:t>
      </w:r>
    </w:p>
    <w:p w14:paraId="5F696B0C" w14:textId="74B44488" w:rsidR="009E0AC7" w:rsidRPr="009E0AC7" w:rsidRDefault="009E0AC7" w:rsidP="008549A3">
      <w:pPr>
        <w:rPr>
          <w:rFonts w:asciiTheme="minorHAnsi" w:hAnsiTheme="minorHAnsi" w:cstheme="minorHAnsi"/>
          <w:i/>
          <w:iCs/>
          <w:color w:val="000000" w:themeColor="text1"/>
        </w:rPr>
      </w:pPr>
    </w:p>
    <w:p w14:paraId="263FCD83" w14:textId="096C6314" w:rsidR="008549A3" w:rsidRPr="00E0344D" w:rsidRDefault="008549A3" w:rsidP="00D07330">
      <w:pPr>
        <w:pStyle w:val="Heading1"/>
        <w:rPr>
          <w:rFonts w:cs="Times New Roman (Headings CS)"/>
          <w:b/>
          <w:bCs/>
          <w:smallCaps/>
          <w:color w:val="000000" w:themeColor="text1"/>
        </w:rPr>
      </w:pPr>
      <w:r w:rsidRPr="00E0344D">
        <w:rPr>
          <w:rFonts w:cs="Times New Roman (Headings CS)"/>
          <w:b/>
          <w:bCs/>
          <w:smallCaps/>
          <w:color w:val="000000" w:themeColor="text1"/>
        </w:rPr>
        <w:t>How will your grade be assessed?</w:t>
      </w:r>
    </w:p>
    <w:p w14:paraId="1E292A12" w14:textId="771AE260" w:rsidR="00D30034" w:rsidRPr="00E0344D" w:rsidRDefault="00C46BAD" w:rsidP="008549A3">
      <w:pPr>
        <w:rPr>
          <w:rFonts w:asciiTheme="minorHAnsi" w:hAnsiTheme="minorHAnsi" w:cstheme="minorHAnsi"/>
          <w:bCs/>
          <w:color w:val="000000" w:themeColor="text1"/>
        </w:rPr>
      </w:pPr>
      <w:r w:rsidRPr="00E0344D">
        <w:rPr>
          <w:rFonts w:asciiTheme="minorHAnsi" w:hAnsiTheme="minorHAnsi" w:cstheme="minorHAnsi"/>
          <w:bCs/>
          <w:color w:val="000000" w:themeColor="text1"/>
        </w:rPr>
        <w:t>This course is worth 200 points total</w:t>
      </w:r>
      <w:r w:rsidR="00CD7687" w:rsidRPr="00E0344D">
        <w:rPr>
          <w:rFonts w:asciiTheme="minorHAnsi" w:hAnsiTheme="minorHAnsi" w:cstheme="minorHAnsi"/>
          <w:bCs/>
          <w:color w:val="000000" w:themeColor="text1"/>
        </w:rPr>
        <w:t>.</w:t>
      </w:r>
    </w:p>
    <w:p w14:paraId="2CB6EA81" w14:textId="77777777" w:rsidR="0034271C" w:rsidRPr="00E0344D" w:rsidRDefault="0034271C" w:rsidP="008549A3">
      <w:pPr>
        <w:rPr>
          <w:rFonts w:asciiTheme="minorHAnsi" w:hAnsiTheme="minorHAnsi" w:cstheme="minorHAnsi"/>
          <w:bCs/>
          <w:color w:val="000000" w:themeColor="text1"/>
        </w:rPr>
      </w:pPr>
    </w:p>
    <w:p w14:paraId="088B9BDD" w14:textId="77777777" w:rsidR="00421115" w:rsidRPr="00E0344D" w:rsidRDefault="00421115" w:rsidP="008549A3">
      <w:pPr>
        <w:rPr>
          <w:rFonts w:asciiTheme="minorHAnsi" w:hAnsiTheme="minorHAnsi" w:cstheme="minorHAnsi"/>
          <w:i/>
          <w:color w:val="000000" w:themeColor="text1"/>
        </w:rPr>
        <w:sectPr w:rsidR="00421115" w:rsidRPr="00E0344D" w:rsidSect="00587BF7">
          <w:type w:val="continuous"/>
          <w:pgSz w:w="12240" w:h="15840"/>
          <w:pgMar w:top="1440" w:right="1440" w:bottom="1440" w:left="1440" w:header="720" w:footer="720" w:gutter="0"/>
          <w:cols w:space="720"/>
          <w:docGrid w:linePitch="360"/>
        </w:sectPr>
      </w:pPr>
    </w:p>
    <w:p w14:paraId="6EE7246E" w14:textId="77777777" w:rsidR="00421115" w:rsidRPr="00E0344D" w:rsidRDefault="00421115" w:rsidP="00421115">
      <w:pPr>
        <w:widowControl w:val="0"/>
        <w:contextualSpacing/>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 xml:space="preserve">Assignment and Frequency </w:t>
      </w:r>
    </w:p>
    <w:p w14:paraId="346D842D" w14:textId="77777777" w:rsidR="00421115" w:rsidRPr="00E0344D" w:rsidRDefault="00421115" w:rsidP="00421115">
      <w:pPr>
        <w:widowControl w:val="0"/>
        <w:contextualSpacing/>
        <w:jc w:val="right"/>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Percentage of Total Grade</w:t>
      </w:r>
    </w:p>
    <w:p w14:paraId="687481B2" w14:textId="77777777" w:rsidR="00421115" w:rsidRPr="00E0344D" w:rsidRDefault="00421115" w:rsidP="00421115">
      <w:pPr>
        <w:widowControl w:val="0"/>
        <w:contextualSpacing/>
        <w:rPr>
          <w:rFonts w:asciiTheme="minorHAnsi" w:hAnsiTheme="minorHAnsi" w:cstheme="minorHAnsi"/>
          <w:bCs/>
          <w:color w:val="000000" w:themeColor="text1"/>
        </w:rPr>
        <w:sectPr w:rsidR="00421115" w:rsidRPr="00E0344D" w:rsidSect="00F3624D">
          <w:type w:val="continuous"/>
          <w:pgSz w:w="12240" w:h="15840"/>
          <w:pgMar w:top="1440" w:right="1440" w:bottom="1440" w:left="1440" w:header="720" w:footer="720" w:gutter="0"/>
          <w:cols w:num="2" w:space="720"/>
          <w:docGrid w:linePitch="360"/>
        </w:sectPr>
      </w:pPr>
    </w:p>
    <w:p w14:paraId="58A07137" w14:textId="77777777" w:rsidR="00421115" w:rsidRPr="00E0344D" w:rsidRDefault="00421115" w:rsidP="00421115">
      <w:pPr>
        <w:widowControl w:val="0"/>
        <w:contextualSpacing/>
        <w:rPr>
          <w:rFonts w:asciiTheme="minorHAnsi" w:hAnsiTheme="minorHAnsi" w:cstheme="minorHAnsi"/>
          <w:bCs/>
          <w:color w:val="000000" w:themeColor="text1"/>
        </w:rPr>
      </w:pPr>
    </w:p>
    <w:tbl>
      <w:tblPr>
        <w:tblStyle w:val="TableGrid"/>
        <w:tblW w:w="0" w:type="auto"/>
        <w:tblLook w:val="04A0" w:firstRow="1" w:lastRow="0" w:firstColumn="1" w:lastColumn="0" w:noHBand="0" w:noVBand="1"/>
      </w:tblPr>
      <w:tblGrid>
        <w:gridCol w:w="7200"/>
        <w:gridCol w:w="2150"/>
      </w:tblGrid>
      <w:tr w:rsidR="00E0344D" w:rsidRPr="00E0344D" w14:paraId="49EC4A3A" w14:textId="77777777" w:rsidTr="00E0344D">
        <w:tc>
          <w:tcPr>
            <w:tcW w:w="7200" w:type="dxa"/>
          </w:tcPr>
          <w:p w14:paraId="1E2425DF" w14:textId="74AE4981" w:rsidR="00421115" w:rsidRPr="002B6CF1" w:rsidRDefault="00421115" w:rsidP="00421115">
            <w:pPr>
              <w:pStyle w:val="ListParagraph"/>
              <w:widowControl w:val="0"/>
              <w:numPr>
                <w:ilvl w:val="0"/>
                <w:numId w:val="34"/>
              </w:numPr>
              <w:rPr>
                <w:rFonts w:asciiTheme="minorHAnsi" w:hAnsiTheme="minorHAnsi" w:cstheme="minorHAnsi"/>
                <w:bCs/>
                <w:smallCaps/>
                <w:color w:val="000000" w:themeColor="text1"/>
              </w:rPr>
            </w:pPr>
            <w:r w:rsidRPr="002B6CF1">
              <w:rPr>
                <w:rFonts w:asciiTheme="minorHAnsi" w:hAnsiTheme="minorHAnsi" w:cstheme="minorHAnsi"/>
                <w:bCs/>
                <w:color w:val="000000" w:themeColor="text1"/>
              </w:rPr>
              <w:t>Daily Summary (2</w:t>
            </w:r>
            <w:r w:rsidR="002B6CF1" w:rsidRPr="002B6CF1">
              <w:rPr>
                <w:rFonts w:asciiTheme="minorHAnsi" w:hAnsiTheme="minorHAnsi" w:cstheme="minorHAnsi"/>
                <w:bCs/>
                <w:color w:val="000000" w:themeColor="text1"/>
              </w:rPr>
              <w:t>1</w:t>
            </w:r>
            <w:r w:rsidRPr="002B6CF1">
              <w:rPr>
                <w:rFonts w:asciiTheme="minorHAnsi" w:hAnsiTheme="minorHAnsi" w:cstheme="minorHAnsi"/>
                <w:bCs/>
                <w:color w:val="000000" w:themeColor="text1"/>
              </w:rPr>
              <w:t xml:space="preserve"> opportunities, </w:t>
            </w:r>
            <w:r w:rsidR="002B6CF1" w:rsidRPr="002B6CF1">
              <w:rPr>
                <w:rFonts w:asciiTheme="minorHAnsi" w:hAnsiTheme="minorHAnsi" w:cstheme="minorHAnsi"/>
                <w:bCs/>
                <w:color w:val="000000" w:themeColor="text1"/>
              </w:rPr>
              <w:t>20</w:t>
            </w:r>
            <w:r w:rsidRPr="002B6CF1">
              <w:rPr>
                <w:rFonts w:asciiTheme="minorHAnsi" w:hAnsiTheme="minorHAnsi" w:cstheme="minorHAnsi"/>
                <w:bCs/>
                <w:color w:val="000000" w:themeColor="text1"/>
              </w:rPr>
              <w:t xml:space="preserve"> graded)</w:t>
            </w:r>
          </w:p>
        </w:tc>
        <w:tc>
          <w:tcPr>
            <w:tcW w:w="2150" w:type="dxa"/>
          </w:tcPr>
          <w:p w14:paraId="6BCD9C26" w14:textId="7BF95AA9" w:rsidR="00421115" w:rsidRPr="00E0344D" w:rsidRDefault="00C77B06" w:rsidP="00DF25D8">
            <w:pPr>
              <w:widowControl w:val="0"/>
              <w:contextualSpacing/>
              <w:jc w:val="right"/>
              <w:rPr>
                <w:rFonts w:asciiTheme="minorHAnsi" w:hAnsiTheme="minorHAnsi" w:cstheme="minorHAnsi"/>
                <w:bCs/>
                <w:smallCaps/>
                <w:color w:val="000000" w:themeColor="text1"/>
              </w:rPr>
            </w:pPr>
            <w:r w:rsidRPr="002B6CF1">
              <w:rPr>
                <w:rFonts w:asciiTheme="minorHAnsi" w:hAnsiTheme="minorHAnsi" w:cstheme="minorHAnsi"/>
                <w:bCs/>
                <w:color w:val="000000" w:themeColor="text1"/>
              </w:rPr>
              <w:t>3</w:t>
            </w:r>
            <w:r w:rsidR="00421115" w:rsidRPr="002B6CF1">
              <w:rPr>
                <w:rFonts w:asciiTheme="minorHAnsi" w:hAnsiTheme="minorHAnsi" w:cstheme="minorHAnsi"/>
                <w:bCs/>
                <w:color w:val="000000" w:themeColor="text1"/>
              </w:rPr>
              <w:t>0% (</w:t>
            </w:r>
            <w:r w:rsidRPr="002B6CF1">
              <w:rPr>
                <w:rFonts w:asciiTheme="minorHAnsi" w:hAnsiTheme="minorHAnsi" w:cstheme="minorHAnsi"/>
                <w:bCs/>
                <w:color w:val="000000" w:themeColor="text1"/>
              </w:rPr>
              <w:t>3</w:t>
            </w:r>
            <w:r w:rsidR="00421115" w:rsidRPr="002B6CF1">
              <w:rPr>
                <w:rFonts w:asciiTheme="minorHAnsi" w:hAnsiTheme="minorHAnsi" w:cstheme="minorHAnsi"/>
                <w:bCs/>
                <w:color w:val="000000" w:themeColor="text1"/>
              </w:rPr>
              <w:t xml:space="preserve"> pts. each)</w:t>
            </w:r>
          </w:p>
        </w:tc>
      </w:tr>
      <w:tr w:rsidR="00E0344D" w:rsidRPr="00E0344D" w14:paraId="0C765601" w14:textId="77777777" w:rsidTr="00E0344D">
        <w:tc>
          <w:tcPr>
            <w:tcW w:w="7200" w:type="dxa"/>
          </w:tcPr>
          <w:p w14:paraId="08E8669E" w14:textId="4FECFDFB" w:rsidR="00421115" w:rsidRPr="00E0344D" w:rsidRDefault="00421115" w:rsidP="00421115">
            <w:pPr>
              <w:pStyle w:val="ListParagraph"/>
              <w:widowControl w:val="0"/>
              <w:numPr>
                <w:ilvl w:val="0"/>
                <w:numId w:val="34"/>
              </w:numPr>
              <w:rPr>
                <w:rFonts w:asciiTheme="minorHAnsi" w:hAnsiTheme="minorHAnsi" w:cstheme="minorHAnsi"/>
                <w:bCs/>
                <w:smallCaps/>
                <w:color w:val="000000" w:themeColor="text1"/>
              </w:rPr>
            </w:pPr>
            <w:r w:rsidRPr="00E0344D">
              <w:rPr>
                <w:rFonts w:asciiTheme="minorHAnsi" w:hAnsiTheme="minorHAnsi" w:cstheme="minorHAnsi"/>
                <w:bCs/>
                <w:color w:val="000000" w:themeColor="text1"/>
              </w:rPr>
              <w:t>In-Class Assignments and Activities</w:t>
            </w:r>
          </w:p>
        </w:tc>
        <w:tc>
          <w:tcPr>
            <w:tcW w:w="2150" w:type="dxa"/>
          </w:tcPr>
          <w:p w14:paraId="56B5832E" w14:textId="08B6E69B" w:rsidR="00421115" w:rsidRPr="00E0344D" w:rsidRDefault="0046049F" w:rsidP="00DF25D8">
            <w:pPr>
              <w:widowControl w:val="0"/>
              <w:contextualSpacing/>
              <w:jc w:val="right"/>
              <w:rPr>
                <w:rFonts w:asciiTheme="minorHAnsi" w:hAnsiTheme="minorHAnsi" w:cstheme="minorHAnsi"/>
                <w:bCs/>
                <w:smallCaps/>
                <w:color w:val="000000" w:themeColor="text1"/>
              </w:rPr>
            </w:pPr>
            <w:r w:rsidRPr="00E0344D">
              <w:rPr>
                <w:rFonts w:asciiTheme="minorHAnsi" w:hAnsiTheme="minorHAnsi" w:cstheme="minorHAnsi"/>
                <w:bCs/>
                <w:color w:val="000000" w:themeColor="text1"/>
              </w:rPr>
              <w:t>20</w:t>
            </w:r>
            <w:r w:rsidR="00421115" w:rsidRPr="00E0344D">
              <w:rPr>
                <w:rFonts w:asciiTheme="minorHAnsi" w:hAnsiTheme="minorHAnsi" w:cstheme="minorHAnsi"/>
                <w:bCs/>
                <w:color w:val="000000" w:themeColor="text1"/>
              </w:rPr>
              <w:t xml:space="preserve">% </w:t>
            </w:r>
            <w:r w:rsidR="0034271C" w:rsidRPr="00E0344D">
              <w:rPr>
                <w:rFonts w:asciiTheme="minorHAnsi" w:hAnsiTheme="minorHAnsi" w:cstheme="minorHAnsi"/>
                <w:bCs/>
                <w:color w:val="000000" w:themeColor="text1"/>
              </w:rPr>
              <w:t>(</w:t>
            </w:r>
            <w:r w:rsidR="003417A5" w:rsidRPr="00E0344D">
              <w:rPr>
                <w:rFonts w:asciiTheme="minorHAnsi" w:hAnsiTheme="minorHAnsi" w:cstheme="minorHAnsi"/>
                <w:bCs/>
                <w:color w:val="000000" w:themeColor="text1"/>
              </w:rPr>
              <w:t>4</w:t>
            </w:r>
            <w:r w:rsidR="00A616DA" w:rsidRPr="00E0344D">
              <w:rPr>
                <w:rFonts w:asciiTheme="minorHAnsi" w:hAnsiTheme="minorHAnsi" w:cstheme="minorHAnsi"/>
                <w:bCs/>
                <w:color w:val="000000" w:themeColor="text1"/>
              </w:rPr>
              <w:t>0</w:t>
            </w:r>
            <w:r w:rsidR="0034271C" w:rsidRPr="00E0344D">
              <w:rPr>
                <w:rFonts w:asciiTheme="minorHAnsi" w:hAnsiTheme="minorHAnsi" w:cstheme="minorHAnsi"/>
                <w:bCs/>
                <w:color w:val="000000" w:themeColor="text1"/>
              </w:rPr>
              <w:t xml:space="preserve"> pts</w:t>
            </w:r>
            <w:r w:rsidR="00D869B3" w:rsidRPr="00E0344D">
              <w:rPr>
                <w:rFonts w:asciiTheme="minorHAnsi" w:hAnsiTheme="minorHAnsi" w:cstheme="minorHAnsi"/>
                <w:bCs/>
                <w:color w:val="000000" w:themeColor="text1"/>
              </w:rPr>
              <w:t>.</w:t>
            </w:r>
            <w:r w:rsidR="0034271C" w:rsidRPr="00E0344D">
              <w:rPr>
                <w:rFonts w:asciiTheme="minorHAnsi" w:hAnsiTheme="minorHAnsi" w:cstheme="minorHAnsi"/>
                <w:bCs/>
                <w:color w:val="000000" w:themeColor="text1"/>
              </w:rPr>
              <w:t>)</w:t>
            </w:r>
          </w:p>
        </w:tc>
      </w:tr>
      <w:tr w:rsidR="00E0344D" w:rsidRPr="00E0344D" w14:paraId="3A53F092" w14:textId="77777777" w:rsidTr="00E0344D">
        <w:tc>
          <w:tcPr>
            <w:tcW w:w="7200" w:type="dxa"/>
          </w:tcPr>
          <w:p w14:paraId="32CE131F" w14:textId="0CF990C6" w:rsidR="00421115" w:rsidRPr="00E0344D" w:rsidRDefault="00421115" w:rsidP="00421115">
            <w:pPr>
              <w:pStyle w:val="ListParagraph"/>
              <w:widowControl w:val="0"/>
              <w:numPr>
                <w:ilvl w:val="0"/>
                <w:numId w:val="34"/>
              </w:numPr>
              <w:rPr>
                <w:rFonts w:asciiTheme="minorHAnsi" w:hAnsiTheme="minorHAnsi" w:cstheme="minorHAnsi"/>
                <w:bCs/>
                <w:smallCaps/>
                <w:color w:val="000000" w:themeColor="text1"/>
              </w:rPr>
            </w:pPr>
            <w:r w:rsidRPr="00E0344D">
              <w:rPr>
                <w:rFonts w:asciiTheme="minorHAnsi" w:hAnsiTheme="minorHAnsi" w:cstheme="minorHAnsi"/>
                <w:bCs/>
                <w:color w:val="000000" w:themeColor="text1"/>
              </w:rPr>
              <w:t>Discussion Facilitation</w:t>
            </w:r>
          </w:p>
        </w:tc>
        <w:tc>
          <w:tcPr>
            <w:tcW w:w="2150" w:type="dxa"/>
          </w:tcPr>
          <w:p w14:paraId="26C04CED" w14:textId="557AC5D4" w:rsidR="00421115" w:rsidRPr="00E0344D" w:rsidRDefault="00A616DA" w:rsidP="00DF25D8">
            <w:pPr>
              <w:widowControl w:val="0"/>
              <w:jc w:val="right"/>
              <w:rPr>
                <w:rFonts w:asciiTheme="minorHAnsi" w:hAnsiTheme="minorHAnsi" w:cstheme="minorHAnsi"/>
                <w:bCs/>
                <w:color w:val="000000" w:themeColor="text1"/>
              </w:rPr>
            </w:pPr>
            <w:r w:rsidRPr="00E0344D">
              <w:rPr>
                <w:rFonts w:asciiTheme="minorHAnsi" w:hAnsiTheme="minorHAnsi" w:cstheme="minorHAnsi"/>
                <w:bCs/>
                <w:color w:val="000000" w:themeColor="text1"/>
              </w:rPr>
              <w:t>1</w:t>
            </w:r>
            <w:r w:rsidR="0046049F" w:rsidRPr="00E0344D">
              <w:rPr>
                <w:rFonts w:asciiTheme="minorHAnsi" w:hAnsiTheme="minorHAnsi" w:cstheme="minorHAnsi"/>
                <w:bCs/>
                <w:color w:val="000000" w:themeColor="text1"/>
              </w:rPr>
              <w:t>0</w:t>
            </w:r>
            <w:r w:rsidR="00421115" w:rsidRPr="00E0344D">
              <w:rPr>
                <w:rFonts w:asciiTheme="minorHAnsi" w:hAnsiTheme="minorHAnsi" w:cstheme="minorHAnsi"/>
                <w:bCs/>
                <w:color w:val="000000" w:themeColor="text1"/>
              </w:rPr>
              <w:t>% (</w:t>
            </w:r>
            <w:r w:rsidRPr="00E0344D">
              <w:rPr>
                <w:rFonts w:asciiTheme="minorHAnsi" w:hAnsiTheme="minorHAnsi" w:cstheme="minorHAnsi"/>
                <w:bCs/>
                <w:color w:val="000000" w:themeColor="text1"/>
              </w:rPr>
              <w:t xml:space="preserve">20 </w:t>
            </w:r>
            <w:r w:rsidR="00421115" w:rsidRPr="00E0344D">
              <w:rPr>
                <w:rFonts w:asciiTheme="minorHAnsi" w:hAnsiTheme="minorHAnsi" w:cstheme="minorHAnsi"/>
                <w:bCs/>
                <w:color w:val="000000" w:themeColor="text1"/>
              </w:rPr>
              <w:t>pts.)</w:t>
            </w:r>
          </w:p>
        </w:tc>
      </w:tr>
      <w:tr w:rsidR="00E0344D" w:rsidRPr="00E0344D" w14:paraId="39A173F1" w14:textId="77777777" w:rsidTr="00E0344D">
        <w:tc>
          <w:tcPr>
            <w:tcW w:w="7200" w:type="dxa"/>
          </w:tcPr>
          <w:p w14:paraId="4140EE06" w14:textId="3B1B0FD1" w:rsidR="00421115" w:rsidRPr="00E0344D" w:rsidRDefault="00421115" w:rsidP="00421115">
            <w:pPr>
              <w:pStyle w:val="ListParagraph"/>
              <w:widowControl w:val="0"/>
              <w:numPr>
                <w:ilvl w:val="0"/>
                <w:numId w:val="34"/>
              </w:numPr>
              <w:rPr>
                <w:rFonts w:asciiTheme="minorHAnsi" w:hAnsiTheme="minorHAnsi" w:cstheme="minorHAnsi"/>
                <w:bCs/>
                <w:smallCaps/>
                <w:color w:val="000000" w:themeColor="text1"/>
              </w:rPr>
            </w:pPr>
            <w:r w:rsidRPr="00E0344D">
              <w:rPr>
                <w:rFonts w:asciiTheme="minorHAnsi" w:hAnsiTheme="minorHAnsi" w:cstheme="minorHAnsi"/>
                <w:bCs/>
                <w:color w:val="000000" w:themeColor="text1"/>
              </w:rPr>
              <w:t>Workshop Paper</w:t>
            </w:r>
          </w:p>
        </w:tc>
        <w:tc>
          <w:tcPr>
            <w:tcW w:w="2150" w:type="dxa"/>
          </w:tcPr>
          <w:p w14:paraId="72F845FA" w14:textId="53F47FF0" w:rsidR="00421115" w:rsidRPr="00E0344D" w:rsidRDefault="00421115" w:rsidP="00DF25D8">
            <w:pPr>
              <w:widowControl w:val="0"/>
              <w:contextualSpacing/>
              <w:jc w:val="right"/>
              <w:rPr>
                <w:rFonts w:asciiTheme="minorHAnsi" w:hAnsiTheme="minorHAnsi" w:cstheme="minorHAnsi"/>
                <w:bCs/>
                <w:smallCaps/>
                <w:color w:val="000000" w:themeColor="text1"/>
              </w:rPr>
            </w:pPr>
            <w:r w:rsidRPr="00E0344D">
              <w:rPr>
                <w:rFonts w:asciiTheme="minorHAnsi" w:hAnsiTheme="minorHAnsi" w:cstheme="minorHAnsi"/>
                <w:bCs/>
                <w:color w:val="000000" w:themeColor="text1"/>
              </w:rPr>
              <w:t>1</w:t>
            </w:r>
            <w:r w:rsidR="003417A5" w:rsidRPr="00E0344D">
              <w:rPr>
                <w:rFonts w:asciiTheme="minorHAnsi" w:hAnsiTheme="minorHAnsi" w:cstheme="minorHAnsi"/>
                <w:bCs/>
                <w:color w:val="000000" w:themeColor="text1"/>
              </w:rPr>
              <w:t>0</w:t>
            </w:r>
            <w:r w:rsidRPr="00E0344D">
              <w:rPr>
                <w:rFonts w:asciiTheme="minorHAnsi" w:hAnsiTheme="minorHAnsi" w:cstheme="minorHAnsi"/>
                <w:bCs/>
                <w:color w:val="000000" w:themeColor="text1"/>
              </w:rPr>
              <w:t>% (</w:t>
            </w:r>
            <w:r w:rsidR="003417A5" w:rsidRPr="00E0344D">
              <w:rPr>
                <w:rFonts w:asciiTheme="minorHAnsi" w:hAnsiTheme="minorHAnsi" w:cstheme="minorHAnsi"/>
                <w:bCs/>
                <w:color w:val="000000" w:themeColor="text1"/>
              </w:rPr>
              <w:t>20</w:t>
            </w:r>
            <w:r w:rsidRPr="00E0344D">
              <w:rPr>
                <w:rFonts w:asciiTheme="minorHAnsi" w:hAnsiTheme="minorHAnsi" w:cstheme="minorHAnsi"/>
                <w:bCs/>
                <w:color w:val="000000" w:themeColor="text1"/>
              </w:rPr>
              <w:t xml:space="preserve"> pts.)</w:t>
            </w:r>
          </w:p>
        </w:tc>
      </w:tr>
      <w:tr w:rsidR="00E0344D" w:rsidRPr="00E0344D" w14:paraId="07EE0746" w14:textId="77777777" w:rsidTr="00E0344D">
        <w:tc>
          <w:tcPr>
            <w:tcW w:w="7200" w:type="dxa"/>
          </w:tcPr>
          <w:p w14:paraId="01E9C297" w14:textId="14F13E7E" w:rsidR="00421115" w:rsidRPr="00E0344D" w:rsidRDefault="0034271C" w:rsidP="00421115">
            <w:pPr>
              <w:pStyle w:val="ListParagraph"/>
              <w:widowControl w:val="0"/>
              <w:numPr>
                <w:ilvl w:val="0"/>
                <w:numId w:val="34"/>
              </w:numPr>
              <w:rPr>
                <w:rFonts w:asciiTheme="minorHAnsi" w:hAnsiTheme="minorHAnsi" w:cstheme="minorHAnsi"/>
                <w:bCs/>
                <w:smallCaps/>
                <w:color w:val="000000" w:themeColor="text1"/>
              </w:rPr>
            </w:pPr>
            <w:r w:rsidRPr="00E0344D">
              <w:rPr>
                <w:rFonts w:asciiTheme="minorHAnsi" w:hAnsiTheme="minorHAnsi" w:cstheme="minorHAnsi"/>
                <w:bCs/>
                <w:color w:val="000000" w:themeColor="text1"/>
              </w:rPr>
              <w:t>Workshop Peer Review Forms</w:t>
            </w:r>
            <w:r w:rsidRPr="00E0344D">
              <w:rPr>
                <w:rFonts w:asciiTheme="minorHAnsi" w:hAnsiTheme="minorHAnsi" w:cstheme="minorHAnsi"/>
                <w:bCs/>
                <w:smallCaps/>
                <w:color w:val="000000" w:themeColor="text1"/>
              </w:rPr>
              <w:t xml:space="preserve"> (2)</w:t>
            </w:r>
          </w:p>
        </w:tc>
        <w:tc>
          <w:tcPr>
            <w:tcW w:w="2150" w:type="dxa"/>
          </w:tcPr>
          <w:p w14:paraId="7FDACCC1" w14:textId="5F059F7B" w:rsidR="00421115" w:rsidRPr="00E0344D" w:rsidRDefault="00421115" w:rsidP="00DF25D8">
            <w:pPr>
              <w:widowControl w:val="0"/>
              <w:contextualSpacing/>
              <w:jc w:val="right"/>
              <w:rPr>
                <w:rFonts w:asciiTheme="minorHAnsi" w:hAnsiTheme="minorHAnsi" w:cstheme="minorHAnsi"/>
                <w:bCs/>
                <w:smallCaps/>
                <w:color w:val="000000" w:themeColor="text1"/>
              </w:rPr>
            </w:pPr>
            <w:r w:rsidRPr="00E0344D">
              <w:rPr>
                <w:rFonts w:asciiTheme="minorHAnsi" w:hAnsiTheme="minorHAnsi" w:cstheme="minorHAnsi"/>
                <w:bCs/>
                <w:color w:val="000000" w:themeColor="text1"/>
              </w:rPr>
              <w:t>1</w:t>
            </w:r>
            <w:r w:rsidR="00A616DA" w:rsidRPr="00E0344D">
              <w:rPr>
                <w:rFonts w:asciiTheme="minorHAnsi" w:hAnsiTheme="minorHAnsi" w:cstheme="minorHAnsi"/>
                <w:bCs/>
                <w:color w:val="000000" w:themeColor="text1"/>
              </w:rPr>
              <w:t>5</w:t>
            </w:r>
            <w:r w:rsidRPr="00E0344D">
              <w:rPr>
                <w:rFonts w:asciiTheme="minorHAnsi" w:hAnsiTheme="minorHAnsi" w:cstheme="minorHAnsi"/>
                <w:bCs/>
                <w:color w:val="000000" w:themeColor="text1"/>
              </w:rPr>
              <w:t>% (</w:t>
            </w:r>
            <w:r w:rsidR="00D869B3" w:rsidRPr="00E0344D">
              <w:rPr>
                <w:rFonts w:asciiTheme="minorHAnsi" w:hAnsiTheme="minorHAnsi" w:cstheme="minorHAnsi"/>
                <w:bCs/>
                <w:color w:val="000000" w:themeColor="text1"/>
              </w:rPr>
              <w:t>1</w:t>
            </w:r>
            <w:r w:rsidR="00A616DA" w:rsidRPr="00E0344D">
              <w:rPr>
                <w:rFonts w:asciiTheme="minorHAnsi" w:hAnsiTheme="minorHAnsi" w:cstheme="minorHAnsi"/>
                <w:bCs/>
                <w:color w:val="000000" w:themeColor="text1"/>
              </w:rPr>
              <w:t>5</w:t>
            </w:r>
            <w:r w:rsidRPr="00E0344D">
              <w:rPr>
                <w:rFonts w:asciiTheme="minorHAnsi" w:hAnsiTheme="minorHAnsi" w:cstheme="minorHAnsi"/>
                <w:bCs/>
                <w:color w:val="000000" w:themeColor="text1"/>
              </w:rPr>
              <w:t xml:space="preserve"> pts.</w:t>
            </w:r>
            <w:r w:rsidR="00D869B3" w:rsidRPr="00E0344D">
              <w:rPr>
                <w:rFonts w:asciiTheme="minorHAnsi" w:hAnsiTheme="minorHAnsi" w:cstheme="minorHAnsi"/>
                <w:bCs/>
                <w:color w:val="000000" w:themeColor="text1"/>
              </w:rPr>
              <w:t xml:space="preserve"> each</w:t>
            </w:r>
            <w:r w:rsidRPr="00E0344D">
              <w:rPr>
                <w:rFonts w:asciiTheme="minorHAnsi" w:hAnsiTheme="minorHAnsi" w:cstheme="minorHAnsi"/>
                <w:bCs/>
                <w:color w:val="000000" w:themeColor="text1"/>
              </w:rPr>
              <w:t>)</w:t>
            </w:r>
          </w:p>
        </w:tc>
      </w:tr>
      <w:tr w:rsidR="00E0344D" w:rsidRPr="00E0344D" w14:paraId="2B5A46C7" w14:textId="77777777" w:rsidTr="00E0344D">
        <w:tc>
          <w:tcPr>
            <w:tcW w:w="7200" w:type="dxa"/>
          </w:tcPr>
          <w:p w14:paraId="5199B5E9" w14:textId="0E361FDD" w:rsidR="00421115" w:rsidRPr="00E0344D" w:rsidRDefault="00421115" w:rsidP="00421115">
            <w:pPr>
              <w:pStyle w:val="ListParagraph"/>
              <w:widowControl w:val="0"/>
              <w:numPr>
                <w:ilvl w:val="0"/>
                <w:numId w:val="34"/>
              </w:numPr>
              <w:rPr>
                <w:rFonts w:asciiTheme="minorHAnsi" w:hAnsiTheme="minorHAnsi" w:cstheme="minorHAnsi"/>
                <w:bCs/>
                <w:smallCaps/>
                <w:color w:val="000000" w:themeColor="text1"/>
              </w:rPr>
            </w:pPr>
            <w:r w:rsidRPr="00E0344D">
              <w:rPr>
                <w:rFonts w:asciiTheme="minorHAnsi" w:hAnsiTheme="minorHAnsi" w:cstheme="minorHAnsi"/>
                <w:bCs/>
                <w:color w:val="000000" w:themeColor="text1"/>
              </w:rPr>
              <w:t>Final (Expanded and Revised) Workshop Paper</w:t>
            </w:r>
          </w:p>
        </w:tc>
        <w:tc>
          <w:tcPr>
            <w:tcW w:w="2150" w:type="dxa"/>
          </w:tcPr>
          <w:p w14:paraId="10E48F4D" w14:textId="634EF8BB" w:rsidR="00421115" w:rsidRPr="00E0344D" w:rsidRDefault="0034271C" w:rsidP="00DF25D8">
            <w:pPr>
              <w:widowControl w:val="0"/>
              <w:contextualSpacing/>
              <w:jc w:val="right"/>
              <w:rPr>
                <w:rFonts w:asciiTheme="minorHAnsi" w:hAnsiTheme="minorHAnsi" w:cstheme="minorHAnsi"/>
                <w:bCs/>
                <w:smallCaps/>
                <w:color w:val="000000" w:themeColor="text1"/>
              </w:rPr>
            </w:pPr>
            <w:r w:rsidRPr="00E0344D">
              <w:rPr>
                <w:rFonts w:asciiTheme="minorHAnsi" w:hAnsiTheme="minorHAnsi" w:cstheme="minorHAnsi"/>
                <w:bCs/>
                <w:color w:val="000000" w:themeColor="text1"/>
              </w:rPr>
              <w:t>15</w:t>
            </w:r>
            <w:r w:rsidR="00421115" w:rsidRPr="00E0344D">
              <w:rPr>
                <w:rFonts w:asciiTheme="minorHAnsi" w:hAnsiTheme="minorHAnsi" w:cstheme="minorHAnsi"/>
                <w:bCs/>
                <w:color w:val="000000" w:themeColor="text1"/>
              </w:rPr>
              <w:t>% (</w:t>
            </w:r>
            <w:r w:rsidRPr="00E0344D">
              <w:rPr>
                <w:rFonts w:asciiTheme="minorHAnsi" w:hAnsiTheme="minorHAnsi" w:cstheme="minorHAnsi"/>
                <w:bCs/>
                <w:color w:val="000000" w:themeColor="text1"/>
              </w:rPr>
              <w:t>30</w:t>
            </w:r>
            <w:r w:rsidR="00421115" w:rsidRPr="00E0344D">
              <w:rPr>
                <w:rFonts w:asciiTheme="minorHAnsi" w:hAnsiTheme="minorHAnsi" w:cstheme="minorHAnsi"/>
                <w:bCs/>
                <w:color w:val="000000" w:themeColor="text1"/>
              </w:rPr>
              <w:t xml:space="preserve"> pts.)</w:t>
            </w:r>
          </w:p>
        </w:tc>
      </w:tr>
    </w:tbl>
    <w:p w14:paraId="1A9CBE7A" w14:textId="0A440BD7" w:rsidR="002E3B01" w:rsidRPr="00E0344D" w:rsidRDefault="002E3B01" w:rsidP="008549A3">
      <w:pPr>
        <w:rPr>
          <w:rFonts w:asciiTheme="minorHAnsi" w:hAnsiTheme="minorHAnsi" w:cstheme="minorHAnsi"/>
          <w:i/>
          <w:color w:val="000000" w:themeColor="text1"/>
        </w:rPr>
      </w:pPr>
    </w:p>
    <w:p w14:paraId="6F86EF73" w14:textId="77777777" w:rsidR="002E3B01" w:rsidRPr="00E0344D" w:rsidRDefault="002E3B01" w:rsidP="008549A3">
      <w:pPr>
        <w:rPr>
          <w:rFonts w:asciiTheme="minorHAnsi" w:hAnsiTheme="minorHAnsi" w:cstheme="minorHAnsi"/>
          <w:iCs/>
          <w:color w:val="000000" w:themeColor="text1"/>
        </w:rPr>
      </w:pPr>
    </w:p>
    <w:p w14:paraId="64C65848" w14:textId="797345F9" w:rsidR="00E431E7" w:rsidRPr="00E0344D" w:rsidRDefault="00D869B3" w:rsidP="00D07330">
      <w:pPr>
        <w:pStyle w:val="Heading2"/>
        <w:rPr>
          <w:b/>
          <w:bCs/>
          <w:color w:val="000000" w:themeColor="text1"/>
        </w:rPr>
      </w:pPr>
      <w:r w:rsidRPr="00E0344D">
        <w:rPr>
          <w:b/>
          <w:bCs/>
          <w:color w:val="000000" w:themeColor="text1"/>
        </w:rPr>
        <w:t>Grading Standards</w:t>
      </w:r>
    </w:p>
    <w:p w14:paraId="2D15A725" w14:textId="723E4D3F" w:rsidR="00E431E7" w:rsidRPr="00E0344D" w:rsidRDefault="00E431E7" w:rsidP="00E431E7">
      <w:pPr>
        <w:pStyle w:val="ListParagraph"/>
        <w:numPr>
          <w:ilvl w:val="0"/>
          <w:numId w:val="33"/>
        </w:numPr>
        <w:rPr>
          <w:rFonts w:asciiTheme="minorHAnsi" w:hAnsiTheme="minorHAnsi" w:cstheme="minorHAnsi"/>
          <w:iCs/>
          <w:color w:val="000000" w:themeColor="text1"/>
        </w:rPr>
      </w:pPr>
      <w:r w:rsidRPr="00E0344D">
        <w:rPr>
          <w:rFonts w:asciiTheme="minorHAnsi" w:hAnsiTheme="minorHAnsi" w:cstheme="minorHAnsi"/>
          <w:iCs/>
          <w:color w:val="000000" w:themeColor="text1"/>
        </w:rPr>
        <w:t>A, Excelling: The work primarily demonstrates especially skillful and in-depth understanding, analysis, synthesis, and insight</w:t>
      </w:r>
    </w:p>
    <w:p w14:paraId="2488A8EE" w14:textId="4740B6E4" w:rsidR="00E431E7" w:rsidRPr="00E0344D" w:rsidRDefault="00E431E7" w:rsidP="00E431E7">
      <w:pPr>
        <w:pStyle w:val="ListParagraph"/>
        <w:numPr>
          <w:ilvl w:val="0"/>
          <w:numId w:val="33"/>
        </w:numPr>
        <w:rPr>
          <w:rFonts w:asciiTheme="minorHAnsi" w:hAnsiTheme="minorHAnsi" w:cstheme="minorHAnsi"/>
          <w:iCs/>
          <w:color w:val="000000" w:themeColor="text1"/>
        </w:rPr>
      </w:pPr>
      <w:r w:rsidRPr="00E0344D">
        <w:rPr>
          <w:rFonts w:asciiTheme="minorHAnsi" w:hAnsiTheme="minorHAnsi" w:cstheme="minorHAnsi"/>
          <w:iCs/>
          <w:color w:val="000000" w:themeColor="text1"/>
        </w:rPr>
        <w:t>B-A/B, Achieving: The work primarily demonstrates competent understanding, analysis, synthesis, and insight with some depth</w:t>
      </w:r>
    </w:p>
    <w:p w14:paraId="15CD4F63" w14:textId="447495F2" w:rsidR="00E431E7" w:rsidRPr="00E0344D" w:rsidRDefault="00E431E7" w:rsidP="00E431E7">
      <w:pPr>
        <w:pStyle w:val="ListParagraph"/>
        <w:numPr>
          <w:ilvl w:val="0"/>
          <w:numId w:val="33"/>
        </w:numPr>
        <w:rPr>
          <w:rFonts w:asciiTheme="minorHAnsi" w:hAnsiTheme="minorHAnsi" w:cstheme="minorHAnsi"/>
          <w:iCs/>
          <w:color w:val="000000" w:themeColor="text1"/>
        </w:rPr>
      </w:pPr>
      <w:r w:rsidRPr="00E0344D">
        <w:rPr>
          <w:rFonts w:asciiTheme="minorHAnsi" w:hAnsiTheme="minorHAnsi" w:cstheme="minorHAnsi"/>
          <w:iCs/>
          <w:color w:val="000000" w:themeColor="text1"/>
        </w:rPr>
        <w:lastRenderedPageBreak/>
        <w:t>C-B/C, Improving: The work primarily demonstrates basic understanding, analysis, synthesis, and insight, but requires further development</w:t>
      </w:r>
    </w:p>
    <w:p w14:paraId="2EA119B7" w14:textId="323266FD" w:rsidR="00E431E7" w:rsidRPr="00E0344D" w:rsidRDefault="00E431E7" w:rsidP="00E431E7">
      <w:pPr>
        <w:pStyle w:val="ListParagraph"/>
        <w:numPr>
          <w:ilvl w:val="0"/>
          <w:numId w:val="33"/>
        </w:numPr>
        <w:rPr>
          <w:rFonts w:asciiTheme="minorHAnsi" w:hAnsiTheme="minorHAnsi" w:cstheme="minorHAnsi"/>
          <w:iCs/>
          <w:color w:val="000000" w:themeColor="text1"/>
        </w:rPr>
      </w:pPr>
      <w:r w:rsidRPr="00E0344D">
        <w:rPr>
          <w:rFonts w:asciiTheme="minorHAnsi" w:hAnsiTheme="minorHAnsi" w:cstheme="minorHAnsi"/>
          <w:iCs/>
          <w:color w:val="000000" w:themeColor="text1"/>
        </w:rPr>
        <w:t>D. Developing: The work primarily demonstrates incomplete or inaccurate understanding, analysis, synthesis, and insight</w:t>
      </w:r>
    </w:p>
    <w:p w14:paraId="24130BCC" w14:textId="77777777" w:rsidR="00ED5B4B" w:rsidRPr="00E0344D" w:rsidRDefault="00ED5B4B" w:rsidP="00ED5B4B">
      <w:pPr>
        <w:pStyle w:val="Subtitle"/>
        <w:jc w:val="left"/>
        <w:rPr>
          <w:rStyle w:val="None"/>
          <w:rFonts w:asciiTheme="minorHAnsi" w:hAnsiTheme="minorHAnsi" w:cstheme="minorHAnsi"/>
          <w:color w:val="000000" w:themeColor="text1"/>
        </w:rPr>
        <w:sectPr w:rsidR="00ED5B4B" w:rsidRPr="00E0344D" w:rsidSect="00F32920">
          <w:type w:val="continuous"/>
          <w:pgSz w:w="12240" w:h="15840"/>
          <w:pgMar w:top="1296" w:right="1440" w:bottom="1296" w:left="1440" w:header="720" w:footer="720" w:gutter="0"/>
          <w:cols w:space="720"/>
        </w:sectPr>
      </w:pPr>
    </w:p>
    <w:p w14:paraId="13078F59" w14:textId="77777777" w:rsidR="00ED5B4B" w:rsidRPr="00E0344D" w:rsidRDefault="00ED5B4B" w:rsidP="00ED5B4B">
      <w:pPr>
        <w:pStyle w:val="Subtitle"/>
        <w:jc w:val="left"/>
        <w:rPr>
          <w:rStyle w:val="None"/>
          <w:rFonts w:asciiTheme="minorHAnsi" w:hAnsiTheme="minorHAnsi" w:cstheme="minorHAnsi"/>
          <w:color w:val="000000" w:themeColor="text1"/>
        </w:rPr>
      </w:pPr>
    </w:p>
    <w:p w14:paraId="09E9E3A3" w14:textId="7BE068B7" w:rsidR="00ED5B4B" w:rsidRPr="00E0344D" w:rsidRDefault="00ED5B4B" w:rsidP="00D07330">
      <w:pPr>
        <w:pStyle w:val="Heading2"/>
        <w:rPr>
          <w:rStyle w:val="None"/>
          <w:rFonts w:asciiTheme="minorHAnsi" w:hAnsiTheme="minorHAnsi" w:cstheme="minorHAnsi"/>
          <w:b/>
          <w:bCs/>
          <w:color w:val="000000" w:themeColor="text1"/>
        </w:rPr>
        <w:sectPr w:rsidR="00ED5B4B" w:rsidRPr="00E0344D" w:rsidSect="00F32920">
          <w:type w:val="continuous"/>
          <w:pgSz w:w="12240" w:h="15840"/>
          <w:pgMar w:top="1296" w:right="1440" w:bottom="1296" w:left="1440" w:header="720" w:footer="720" w:gutter="0"/>
          <w:cols w:space="720"/>
        </w:sectPr>
      </w:pPr>
      <w:r w:rsidRPr="00E0344D">
        <w:rPr>
          <w:rStyle w:val="None"/>
          <w:rFonts w:asciiTheme="minorHAnsi" w:hAnsiTheme="minorHAnsi" w:cstheme="minorHAnsi"/>
          <w:b/>
          <w:bCs/>
          <w:color w:val="000000" w:themeColor="text1"/>
        </w:rPr>
        <w:t>Grading Scale</w:t>
      </w:r>
    </w:p>
    <w:p w14:paraId="6CCEA89F" w14:textId="77777777" w:rsidR="00ED5B4B" w:rsidRPr="00E0344D" w:rsidRDefault="00ED5B4B" w:rsidP="00ED5B4B">
      <w:pPr>
        <w:pStyle w:val="Subtitl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color w:val="000000" w:themeColor="text1"/>
        </w:rPr>
        <w:sectPr w:rsidR="00ED5B4B" w:rsidRPr="00E0344D" w:rsidSect="00EA6230">
          <w:type w:val="continuous"/>
          <w:pgSz w:w="12240" w:h="15840"/>
          <w:pgMar w:top="1296" w:right="1440" w:bottom="1296" w:left="1440" w:header="720" w:footer="720" w:gutter="0"/>
          <w:cols w:space="720"/>
        </w:sectPr>
      </w:pPr>
    </w:p>
    <w:tbl>
      <w:tblPr>
        <w:tblStyle w:val="TableGrid"/>
        <w:tblW w:w="0" w:type="auto"/>
        <w:tblLook w:val="04A0" w:firstRow="1" w:lastRow="0" w:firstColumn="1" w:lastColumn="0" w:noHBand="0" w:noVBand="1"/>
      </w:tblPr>
      <w:tblGrid>
        <w:gridCol w:w="1080"/>
        <w:gridCol w:w="2520"/>
      </w:tblGrid>
      <w:tr w:rsidR="00E0344D" w:rsidRPr="00E0344D" w14:paraId="18FA47E3" w14:textId="77777777" w:rsidTr="00E0344D">
        <w:tc>
          <w:tcPr>
            <w:tcW w:w="1080" w:type="dxa"/>
          </w:tcPr>
          <w:p w14:paraId="4F27D5BF" w14:textId="77777777"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color w:val="000000" w:themeColor="text1"/>
              </w:rPr>
            </w:pPr>
            <w:r w:rsidRPr="00E0344D">
              <w:rPr>
                <w:rStyle w:val="None"/>
                <w:rFonts w:asciiTheme="minorHAnsi" w:hAnsiTheme="minorHAnsi" w:cstheme="minorHAnsi"/>
                <w:color w:val="000000" w:themeColor="text1"/>
              </w:rPr>
              <w:t>Grade</w:t>
            </w:r>
          </w:p>
        </w:tc>
        <w:tc>
          <w:tcPr>
            <w:tcW w:w="2520" w:type="dxa"/>
          </w:tcPr>
          <w:p w14:paraId="463FCF23" w14:textId="77777777"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Theme="minorHAnsi" w:hAnsiTheme="minorHAnsi" w:cstheme="minorHAnsi"/>
                <w:color w:val="000000" w:themeColor="text1"/>
              </w:rPr>
            </w:pPr>
            <w:r w:rsidRPr="00E0344D">
              <w:rPr>
                <w:rStyle w:val="None"/>
                <w:rFonts w:asciiTheme="minorHAnsi" w:hAnsiTheme="minorHAnsi" w:cstheme="minorHAnsi"/>
                <w:color w:val="000000" w:themeColor="text1"/>
              </w:rPr>
              <w:t>Numerical Equivalent</w:t>
            </w:r>
          </w:p>
        </w:tc>
      </w:tr>
      <w:tr w:rsidR="00E0344D" w:rsidRPr="00E0344D" w14:paraId="2A864B71" w14:textId="77777777" w:rsidTr="00E0344D">
        <w:tc>
          <w:tcPr>
            <w:tcW w:w="1080" w:type="dxa"/>
          </w:tcPr>
          <w:p w14:paraId="54A47E98" w14:textId="385F4355"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A</w:t>
            </w:r>
          </w:p>
        </w:tc>
        <w:tc>
          <w:tcPr>
            <w:tcW w:w="2520" w:type="dxa"/>
          </w:tcPr>
          <w:p w14:paraId="459970B9" w14:textId="15A74314"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9</w:t>
            </w:r>
            <w:r w:rsidR="00702F37" w:rsidRPr="00E0344D">
              <w:rPr>
                <w:rStyle w:val="None"/>
                <w:rFonts w:asciiTheme="minorHAnsi" w:hAnsiTheme="minorHAnsi" w:cstheme="minorHAnsi"/>
                <w:b w:val="0"/>
                <w:bCs w:val="0"/>
                <w:color w:val="000000" w:themeColor="text1"/>
              </w:rPr>
              <w:t>3</w:t>
            </w:r>
            <w:r w:rsidRPr="00E0344D">
              <w:rPr>
                <w:rStyle w:val="None"/>
                <w:rFonts w:asciiTheme="minorHAnsi" w:hAnsiTheme="minorHAnsi" w:cstheme="minorHAnsi"/>
                <w:b w:val="0"/>
                <w:bCs w:val="0"/>
                <w:color w:val="000000" w:themeColor="text1"/>
              </w:rPr>
              <w:t>-100%</w:t>
            </w:r>
          </w:p>
        </w:tc>
      </w:tr>
      <w:tr w:rsidR="00E0344D" w:rsidRPr="00E0344D" w14:paraId="5375019E" w14:textId="77777777" w:rsidTr="00E0344D">
        <w:tc>
          <w:tcPr>
            <w:tcW w:w="1080" w:type="dxa"/>
          </w:tcPr>
          <w:p w14:paraId="7D08E68B" w14:textId="15AA8C2E"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AB</w:t>
            </w:r>
          </w:p>
        </w:tc>
        <w:tc>
          <w:tcPr>
            <w:tcW w:w="2520" w:type="dxa"/>
          </w:tcPr>
          <w:p w14:paraId="5981610C" w14:textId="022662CB" w:rsidR="00ED5B4B" w:rsidRPr="00E0344D" w:rsidRDefault="00702F37"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88-92</w:t>
            </w:r>
            <w:r w:rsidR="00ED5B4B" w:rsidRPr="00E0344D">
              <w:rPr>
                <w:rStyle w:val="None"/>
                <w:rFonts w:asciiTheme="minorHAnsi" w:hAnsiTheme="minorHAnsi" w:cstheme="minorHAnsi"/>
                <w:b w:val="0"/>
                <w:bCs w:val="0"/>
                <w:color w:val="000000" w:themeColor="text1"/>
              </w:rPr>
              <w:t>%</w:t>
            </w:r>
          </w:p>
        </w:tc>
      </w:tr>
      <w:tr w:rsidR="00E0344D" w:rsidRPr="00E0344D" w14:paraId="2B05B5EC" w14:textId="77777777" w:rsidTr="00E0344D">
        <w:tc>
          <w:tcPr>
            <w:tcW w:w="1080" w:type="dxa"/>
          </w:tcPr>
          <w:p w14:paraId="4ACBF8B1" w14:textId="16A06520"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B</w:t>
            </w:r>
          </w:p>
        </w:tc>
        <w:tc>
          <w:tcPr>
            <w:tcW w:w="2520" w:type="dxa"/>
          </w:tcPr>
          <w:p w14:paraId="0E108688" w14:textId="060438D3" w:rsidR="00ED5B4B" w:rsidRPr="00E0344D" w:rsidRDefault="00702F37"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83-87</w:t>
            </w:r>
            <w:r w:rsidR="00ED5B4B" w:rsidRPr="00E0344D">
              <w:rPr>
                <w:rStyle w:val="None"/>
                <w:rFonts w:asciiTheme="minorHAnsi" w:hAnsiTheme="minorHAnsi" w:cstheme="minorHAnsi"/>
                <w:b w:val="0"/>
                <w:bCs w:val="0"/>
                <w:color w:val="000000" w:themeColor="text1"/>
              </w:rPr>
              <w:t>%</w:t>
            </w:r>
          </w:p>
        </w:tc>
      </w:tr>
      <w:tr w:rsidR="00E0344D" w:rsidRPr="00E0344D" w14:paraId="2B3E66F0" w14:textId="77777777" w:rsidTr="00E0344D">
        <w:tc>
          <w:tcPr>
            <w:tcW w:w="1080" w:type="dxa"/>
          </w:tcPr>
          <w:p w14:paraId="1520E026" w14:textId="55923A85"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BC</w:t>
            </w:r>
          </w:p>
        </w:tc>
        <w:tc>
          <w:tcPr>
            <w:tcW w:w="2520" w:type="dxa"/>
          </w:tcPr>
          <w:p w14:paraId="2943DB3C" w14:textId="740BB69A" w:rsidR="00ED5B4B" w:rsidRPr="00E0344D" w:rsidRDefault="00702F37"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78-82</w:t>
            </w:r>
            <w:r w:rsidR="00ED5B4B" w:rsidRPr="00E0344D">
              <w:rPr>
                <w:rStyle w:val="None"/>
                <w:rFonts w:asciiTheme="minorHAnsi" w:hAnsiTheme="minorHAnsi" w:cstheme="minorHAnsi"/>
                <w:b w:val="0"/>
                <w:bCs w:val="0"/>
                <w:color w:val="000000" w:themeColor="text1"/>
              </w:rPr>
              <w:t>%</w:t>
            </w:r>
          </w:p>
        </w:tc>
      </w:tr>
      <w:tr w:rsidR="00E0344D" w:rsidRPr="00E0344D" w14:paraId="381ED598" w14:textId="77777777" w:rsidTr="00E0344D">
        <w:tc>
          <w:tcPr>
            <w:tcW w:w="1080" w:type="dxa"/>
          </w:tcPr>
          <w:p w14:paraId="13FFCC5F" w14:textId="48E66085"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C</w:t>
            </w:r>
          </w:p>
        </w:tc>
        <w:tc>
          <w:tcPr>
            <w:tcW w:w="2520" w:type="dxa"/>
          </w:tcPr>
          <w:p w14:paraId="5750216A" w14:textId="56DA7FDD" w:rsidR="00ED5B4B" w:rsidRPr="00E0344D" w:rsidRDefault="00702F37"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73-77</w:t>
            </w:r>
            <w:r w:rsidR="00ED5B4B" w:rsidRPr="00E0344D">
              <w:rPr>
                <w:rStyle w:val="None"/>
                <w:rFonts w:asciiTheme="minorHAnsi" w:hAnsiTheme="minorHAnsi" w:cstheme="minorHAnsi"/>
                <w:b w:val="0"/>
                <w:bCs w:val="0"/>
                <w:color w:val="000000" w:themeColor="text1"/>
              </w:rPr>
              <w:t>%</w:t>
            </w:r>
          </w:p>
        </w:tc>
      </w:tr>
      <w:tr w:rsidR="00E0344D" w:rsidRPr="00E0344D" w14:paraId="095D0B48" w14:textId="77777777" w:rsidTr="00E0344D">
        <w:tc>
          <w:tcPr>
            <w:tcW w:w="1080" w:type="dxa"/>
          </w:tcPr>
          <w:p w14:paraId="578DC245" w14:textId="320E8601" w:rsidR="00702F37" w:rsidRPr="00E0344D" w:rsidRDefault="00702F37"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CD</w:t>
            </w:r>
          </w:p>
        </w:tc>
        <w:tc>
          <w:tcPr>
            <w:tcW w:w="2520" w:type="dxa"/>
          </w:tcPr>
          <w:p w14:paraId="7462B23F" w14:textId="7FE78E49" w:rsidR="00702F37" w:rsidRPr="00E0344D" w:rsidRDefault="00702F37"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68-72%</w:t>
            </w:r>
          </w:p>
        </w:tc>
      </w:tr>
      <w:tr w:rsidR="00E0344D" w:rsidRPr="00E0344D" w14:paraId="3B517EC8" w14:textId="77777777" w:rsidTr="00E0344D">
        <w:tc>
          <w:tcPr>
            <w:tcW w:w="1080" w:type="dxa"/>
          </w:tcPr>
          <w:p w14:paraId="11F50C40" w14:textId="45C58994"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D</w:t>
            </w:r>
          </w:p>
        </w:tc>
        <w:tc>
          <w:tcPr>
            <w:tcW w:w="2520" w:type="dxa"/>
          </w:tcPr>
          <w:p w14:paraId="00E3B989" w14:textId="08D33429" w:rsidR="00ED5B4B" w:rsidRPr="00E0344D" w:rsidRDefault="00702F37"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60-67</w:t>
            </w:r>
            <w:r w:rsidR="00ED5B4B" w:rsidRPr="00E0344D">
              <w:rPr>
                <w:rStyle w:val="None"/>
                <w:rFonts w:asciiTheme="minorHAnsi" w:hAnsiTheme="minorHAnsi" w:cstheme="minorHAnsi"/>
                <w:b w:val="0"/>
                <w:bCs w:val="0"/>
                <w:color w:val="000000" w:themeColor="text1"/>
              </w:rPr>
              <w:t>%</w:t>
            </w:r>
          </w:p>
        </w:tc>
      </w:tr>
      <w:tr w:rsidR="00E0344D" w:rsidRPr="00E0344D" w14:paraId="17EF3862" w14:textId="77777777" w:rsidTr="00E0344D">
        <w:tc>
          <w:tcPr>
            <w:tcW w:w="1080" w:type="dxa"/>
          </w:tcPr>
          <w:p w14:paraId="40799979" w14:textId="00D56895" w:rsidR="00ED5B4B" w:rsidRPr="00E0344D" w:rsidRDefault="00ED5B4B"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lef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F</w:t>
            </w:r>
          </w:p>
        </w:tc>
        <w:tc>
          <w:tcPr>
            <w:tcW w:w="2520" w:type="dxa"/>
          </w:tcPr>
          <w:p w14:paraId="14017B98" w14:textId="18F37E60" w:rsidR="00ED5B4B" w:rsidRPr="00E0344D" w:rsidRDefault="00702F37" w:rsidP="00DF25D8">
            <w:pPr>
              <w:pStyle w:val="Subtitle"/>
              <w:pBdr>
                <w:top w:val="none" w:sz="0" w:space="0" w:color="auto"/>
                <w:left w:val="none" w:sz="0" w:space="0" w:color="auto"/>
                <w:bottom w:val="none" w:sz="0" w:space="0" w:color="auto"/>
                <w:right w:val="none" w:sz="0" w:space="0" w:color="auto"/>
                <w:between w:val="none" w:sz="0" w:space="0" w:color="auto"/>
                <w:bar w:val="none" w:sz="0" w:color="auto"/>
              </w:pBdr>
              <w:jc w:val="right"/>
              <w:rPr>
                <w:rStyle w:val="None"/>
                <w:rFonts w:asciiTheme="minorHAnsi" w:hAnsiTheme="minorHAnsi" w:cstheme="minorHAnsi"/>
                <w:b w:val="0"/>
                <w:bCs w:val="0"/>
                <w:color w:val="000000" w:themeColor="text1"/>
              </w:rPr>
            </w:pPr>
            <w:r w:rsidRPr="00E0344D">
              <w:rPr>
                <w:rStyle w:val="None"/>
                <w:rFonts w:asciiTheme="minorHAnsi" w:hAnsiTheme="minorHAnsi" w:cstheme="minorHAnsi"/>
                <w:b w:val="0"/>
                <w:bCs w:val="0"/>
                <w:color w:val="000000" w:themeColor="text1"/>
              </w:rPr>
              <w:t>66% and below</w:t>
            </w:r>
          </w:p>
        </w:tc>
      </w:tr>
    </w:tbl>
    <w:p w14:paraId="61AE2859" w14:textId="77777777" w:rsidR="00E431E7" w:rsidRPr="00E0344D" w:rsidRDefault="00E431E7" w:rsidP="00E431E7">
      <w:pPr>
        <w:rPr>
          <w:rFonts w:asciiTheme="minorHAnsi" w:hAnsiTheme="minorHAnsi" w:cstheme="minorHAnsi"/>
          <w:i/>
          <w:color w:val="000000" w:themeColor="text1"/>
        </w:rPr>
      </w:pPr>
    </w:p>
    <w:p w14:paraId="3165002F" w14:textId="77777777" w:rsidR="00E431E7" w:rsidRPr="00E0344D" w:rsidRDefault="00E431E7" w:rsidP="00E431E7">
      <w:pPr>
        <w:rPr>
          <w:rFonts w:asciiTheme="minorHAnsi" w:hAnsiTheme="minorHAnsi" w:cstheme="minorHAnsi"/>
          <w:color w:val="000000" w:themeColor="text1"/>
        </w:rPr>
      </w:pPr>
      <w:r w:rsidRPr="00E0344D">
        <w:rPr>
          <w:rFonts w:asciiTheme="minorHAnsi" w:hAnsiTheme="minorHAnsi" w:cstheme="minorHAnsi"/>
          <w:color w:val="000000" w:themeColor="text1"/>
        </w:rPr>
        <w:t>Please Note: I do not offer extra credit.</w:t>
      </w:r>
    </w:p>
    <w:p w14:paraId="39E5CC5A" w14:textId="77777777" w:rsidR="00E431E7" w:rsidRPr="00E0344D" w:rsidRDefault="00E431E7" w:rsidP="00E431E7">
      <w:pPr>
        <w:rPr>
          <w:rFonts w:asciiTheme="minorHAnsi" w:hAnsiTheme="minorHAnsi" w:cstheme="minorHAnsi"/>
          <w:color w:val="000000" w:themeColor="text1"/>
        </w:rPr>
      </w:pPr>
    </w:p>
    <w:p w14:paraId="09B84902" w14:textId="02723CBE" w:rsidR="00ED5B4B" w:rsidRPr="00E0344D" w:rsidRDefault="004B33B9" w:rsidP="008549A3">
      <w:pPr>
        <w:rPr>
          <w:rFonts w:asciiTheme="minorHAnsi" w:hAnsiTheme="minorHAnsi" w:cstheme="minorHAnsi"/>
          <w:color w:val="000000" w:themeColor="text1"/>
        </w:rPr>
        <w:sectPr w:rsidR="00ED5B4B" w:rsidRPr="00E0344D" w:rsidSect="00421115">
          <w:type w:val="continuous"/>
          <w:pgSz w:w="12240" w:h="15840"/>
          <w:pgMar w:top="1440" w:right="1440" w:bottom="1440" w:left="1440" w:header="720" w:footer="720" w:gutter="0"/>
          <w:cols w:space="720"/>
          <w:docGrid w:linePitch="360"/>
        </w:sectPr>
      </w:pPr>
      <w:r w:rsidRPr="00E0344D">
        <w:rPr>
          <w:rFonts w:asciiTheme="minorHAnsi" w:hAnsiTheme="minorHAnsi" w:cstheme="minorHAnsi"/>
          <w:color w:val="000000" w:themeColor="text1"/>
        </w:rPr>
        <w:t xml:space="preserve">All work must be submitted via Canvas. </w:t>
      </w:r>
      <w:r w:rsidR="00F87C83" w:rsidRPr="00E0344D">
        <w:rPr>
          <w:rFonts w:asciiTheme="minorHAnsi" w:hAnsiTheme="minorHAnsi" w:cstheme="minorHAnsi"/>
          <w:color w:val="000000" w:themeColor="text1"/>
        </w:rPr>
        <w:t xml:space="preserve">You </w:t>
      </w:r>
      <w:r w:rsidRPr="00E0344D">
        <w:rPr>
          <w:rFonts w:asciiTheme="minorHAnsi" w:hAnsiTheme="minorHAnsi" w:cstheme="minorHAnsi"/>
          <w:color w:val="000000" w:themeColor="text1"/>
        </w:rPr>
        <w:t>are responsible for keeping track of assignment due dates, submissions, and grade</w:t>
      </w:r>
      <w:r w:rsidR="00F87C83" w:rsidRPr="00E0344D">
        <w:rPr>
          <w:rFonts w:asciiTheme="minorHAnsi" w:hAnsiTheme="minorHAnsi" w:cstheme="minorHAnsi"/>
          <w:color w:val="000000" w:themeColor="text1"/>
        </w:rPr>
        <w:t>s</w:t>
      </w:r>
      <w:r w:rsidRPr="00E0344D">
        <w:rPr>
          <w:rFonts w:asciiTheme="minorHAnsi" w:hAnsiTheme="minorHAnsi" w:cstheme="minorHAnsi"/>
          <w:color w:val="000000" w:themeColor="text1"/>
        </w:rPr>
        <w:t xml:space="preserve">. I aim to </w:t>
      </w:r>
      <w:r w:rsidR="00F87C83" w:rsidRPr="00E0344D">
        <w:rPr>
          <w:rFonts w:asciiTheme="minorHAnsi" w:hAnsiTheme="minorHAnsi" w:cstheme="minorHAnsi"/>
          <w:color w:val="000000" w:themeColor="text1"/>
        </w:rPr>
        <w:t>return</w:t>
      </w:r>
      <w:r w:rsidRPr="00E0344D">
        <w:rPr>
          <w:rFonts w:asciiTheme="minorHAnsi" w:hAnsiTheme="minorHAnsi" w:cstheme="minorHAnsi"/>
          <w:color w:val="000000" w:themeColor="text1"/>
        </w:rPr>
        <w:t xml:space="preserve"> graded work to them as quickly as possible. As soon as an assignment is graded, it will be available. So, if an assignment does not yet have a grade, it is not yet graded. </w:t>
      </w:r>
      <w:r w:rsidR="00E431E7" w:rsidRPr="00E0344D">
        <w:rPr>
          <w:rFonts w:asciiTheme="minorHAnsi" w:hAnsiTheme="minorHAnsi" w:cstheme="minorHAnsi"/>
          <w:color w:val="000000" w:themeColor="text1"/>
        </w:rPr>
        <w:t>Your grades will be recorded on Canvas, where you can also find detailed instructions and rubrics. I am happy to discuss outcomes and strategies for maintaining or improving your development in the course</w:t>
      </w:r>
      <w:r w:rsidR="00F87C83" w:rsidRPr="00E0344D">
        <w:rPr>
          <w:rFonts w:asciiTheme="minorHAnsi" w:hAnsiTheme="minorHAnsi" w:cstheme="minorHAnsi"/>
          <w:color w:val="000000" w:themeColor="text1"/>
        </w:rPr>
        <w:t>.</w:t>
      </w:r>
    </w:p>
    <w:p w14:paraId="256C674F" w14:textId="77777777" w:rsidR="005E6FFC" w:rsidRPr="00E0344D" w:rsidRDefault="005E6FFC" w:rsidP="008549A3">
      <w:pPr>
        <w:rPr>
          <w:rFonts w:asciiTheme="minorHAnsi" w:hAnsiTheme="minorHAnsi" w:cstheme="minorHAnsi"/>
          <w:color w:val="000000" w:themeColor="text1"/>
        </w:rPr>
      </w:pPr>
    </w:p>
    <w:p w14:paraId="45F7235D" w14:textId="0BE2AC40" w:rsidR="00732F45" w:rsidRPr="00E0344D" w:rsidRDefault="008549A3" w:rsidP="00D07330">
      <w:pPr>
        <w:pStyle w:val="Heading2"/>
        <w:rPr>
          <w:b/>
          <w:bCs/>
          <w:color w:val="000000" w:themeColor="text1"/>
        </w:rPr>
      </w:pPr>
      <w:r w:rsidRPr="00E0344D">
        <w:rPr>
          <w:b/>
          <w:bCs/>
          <w:color w:val="000000" w:themeColor="text1"/>
        </w:rPr>
        <w:t>Late Assignments</w:t>
      </w:r>
    </w:p>
    <w:p w14:paraId="20D4F22D" w14:textId="3779EC69" w:rsidR="00ED5B4B" w:rsidRPr="00E0344D" w:rsidRDefault="00ED5B4B" w:rsidP="00ED5B4B">
      <w:pPr>
        <w:rPr>
          <w:rFonts w:asciiTheme="minorHAnsi" w:hAnsiTheme="minorHAnsi" w:cstheme="minorHAnsi"/>
          <w:color w:val="000000" w:themeColor="text1"/>
        </w:rPr>
      </w:pPr>
      <w:r w:rsidRPr="00E0344D">
        <w:rPr>
          <w:rFonts w:asciiTheme="minorHAnsi" w:hAnsiTheme="minorHAnsi" w:cstheme="minorHAnsi"/>
          <w:color w:val="000000" w:themeColor="text1"/>
        </w:rPr>
        <w:t xml:space="preserve">Because many of the assignments that you complete for this class are important for you and for your classmates’ progress in the course, all assignments must be turned in on time. If you are unable to meet a deadline, please be in touch with </w:t>
      </w:r>
      <w:r w:rsidR="00CD4B9E" w:rsidRPr="00E0344D">
        <w:rPr>
          <w:rFonts w:asciiTheme="minorHAnsi" w:hAnsiTheme="minorHAnsi" w:cstheme="minorHAnsi"/>
          <w:color w:val="000000" w:themeColor="text1"/>
        </w:rPr>
        <w:t>me</w:t>
      </w:r>
      <w:r w:rsidRPr="00E0344D">
        <w:rPr>
          <w:rFonts w:asciiTheme="minorHAnsi" w:hAnsiTheme="minorHAnsi" w:cstheme="minorHAnsi"/>
          <w:color w:val="000000" w:themeColor="text1"/>
        </w:rPr>
        <w:t xml:space="preserve"> as early as possible. </w:t>
      </w:r>
    </w:p>
    <w:p w14:paraId="55640270" w14:textId="78BE6537" w:rsidR="005B1809" w:rsidRPr="00E0344D" w:rsidRDefault="005B1809" w:rsidP="00732F45">
      <w:pPr>
        <w:rPr>
          <w:rFonts w:asciiTheme="minorHAnsi" w:hAnsiTheme="minorHAnsi" w:cstheme="minorHAnsi"/>
          <w:color w:val="000000" w:themeColor="text1"/>
        </w:rPr>
      </w:pPr>
    </w:p>
    <w:p w14:paraId="5B6F4060" w14:textId="538AC33D" w:rsidR="00CD4B9E" w:rsidRPr="00E0344D" w:rsidRDefault="005B1809" w:rsidP="008549A3">
      <w:pPr>
        <w:rPr>
          <w:rFonts w:asciiTheme="minorHAnsi" w:hAnsiTheme="minorHAnsi" w:cstheme="minorHAnsi"/>
          <w:color w:val="000000" w:themeColor="text1"/>
        </w:rPr>
        <w:sectPr w:rsidR="00CD4B9E" w:rsidRPr="00E0344D" w:rsidSect="00421115">
          <w:type w:val="continuous"/>
          <w:pgSz w:w="12240" w:h="15840"/>
          <w:pgMar w:top="1440" w:right="1440" w:bottom="1440" w:left="1440" w:header="720" w:footer="720" w:gutter="0"/>
          <w:cols w:space="720"/>
          <w:docGrid w:linePitch="360"/>
        </w:sectPr>
      </w:pPr>
      <w:r w:rsidRPr="00E0344D">
        <w:rPr>
          <w:rFonts w:asciiTheme="minorHAnsi" w:hAnsiTheme="minorHAnsi" w:cstheme="minorHAnsi"/>
          <w:color w:val="000000" w:themeColor="text1"/>
        </w:rPr>
        <w:t xml:space="preserve">It is always better to contact me </w:t>
      </w:r>
      <w:r w:rsidR="007A7B57" w:rsidRPr="00E0344D">
        <w:rPr>
          <w:rFonts w:asciiTheme="minorHAnsi" w:hAnsiTheme="minorHAnsi" w:cstheme="minorHAnsi"/>
          <w:color w:val="000000" w:themeColor="text1"/>
        </w:rPr>
        <w:t>or to submit a first attempt than it is</w:t>
      </w:r>
      <w:r w:rsidRPr="00E0344D">
        <w:rPr>
          <w:rFonts w:asciiTheme="minorHAnsi" w:hAnsiTheme="minorHAnsi" w:cstheme="minorHAnsi"/>
          <w:color w:val="000000" w:themeColor="text1"/>
        </w:rPr>
        <w:t xml:space="preserve"> to submit nothing. I will generally be as flexible as I can about offering extensions without penalizing you, and </w:t>
      </w:r>
      <w:r w:rsidRPr="00E0344D">
        <w:rPr>
          <w:rFonts w:asciiTheme="minorHAnsi" w:hAnsiTheme="minorHAnsi" w:cstheme="minorHAnsi"/>
          <w:b/>
          <w:bCs/>
          <w:color w:val="000000" w:themeColor="text1"/>
        </w:rPr>
        <w:t>you can re-submit any assignment at any time</w:t>
      </w:r>
      <w:r w:rsidRPr="00E0344D">
        <w:rPr>
          <w:rFonts w:asciiTheme="minorHAnsi" w:hAnsiTheme="minorHAnsi" w:cstheme="minorHAnsi"/>
          <w:color w:val="000000" w:themeColor="text1"/>
        </w:rPr>
        <w:t>.</w:t>
      </w:r>
      <w:r w:rsidR="00F87C83" w:rsidRPr="00E0344D">
        <w:rPr>
          <w:rFonts w:asciiTheme="minorHAnsi" w:hAnsiTheme="minorHAnsi" w:cstheme="minorHAnsi"/>
          <w:b/>
          <w:bCs/>
          <w:color w:val="000000" w:themeColor="text1"/>
        </w:rPr>
        <w:t xml:space="preserve"> </w:t>
      </w:r>
      <w:r w:rsidR="00F87C83" w:rsidRPr="00E0344D">
        <w:rPr>
          <w:rFonts w:asciiTheme="minorHAnsi" w:hAnsiTheme="minorHAnsi" w:cstheme="minorHAnsi"/>
          <w:color w:val="000000" w:themeColor="text1"/>
        </w:rPr>
        <w:t>Please make sure that you are submitting your workshop papers and your peer reviews on time.</w:t>
      </w:r>
    </w:p>
    <w:p w14:paraId="11611134" w14:textId="53DDBCD3" w:rsidR="001C788C" w:rsidRPr="00E0344D" w:rsidRDefault="001C788C" w:rsidP="008549A3">
      <w:pPr>
        <w:rPr>
          <w:rFonts w:asciiTheme="minorHAnsi" w:hAnsiTheme="minorHAnsi" w:cstheme="minorHAnsi"/>
          <w:color w:val="000000" w:themeColor="text1"/>
        </w:rPr>
      </w:pPr>
    </w:p>
    <w:p w14:paraId="7CA1C8AF" w14:textId="134C9E6F" w:rsidR="001C788C" w:rsidRPr="00E0344D" w:rsidRDefault="001C788C" w:rsidP="00D07330">
      <w:pPr>
        <w:pStyle w:val="Heading2"/>
        <w:rPr>
          <w:b/>
          <w:bCs/>
          <w:color w:val="000000" w:themeColor="text1"/>
        </w:rPr>
      </w:pPr>
      <w:r w:rsidRPr="00E0344D">
        <w:rPr>
          <w:b/>
          <w:bCs/>
          <w:color w:val="000000" w:themeColor="text1"/>
        </w:rPr>
        <w:t>Attendance Policy</w:t>
      </w:r>
    </w:p>
    <w:p w14:paraId="6A9866F6" w14:textId="29F2E02E" w:rsidR="001C788C" w:rsidRPr="00E0344D" w:rsidRDefault="00ED5B4B" w:rsidP="001C788C">
      <w:pPr>
        <w:rPr>
          <w:rFonts w:asciiTheme="minorHAnsi" w:hAnsiTheme="minorHAnsi" w:cstheme="minorHAnsi"/>
          <w:color w:val="000000" w:themeColor="text1"/>
        </w:rPr>
      </w:pPr>
      <w:r w:rsidRPr="00E0344D">
        <w:rPr>
          <w:rStyle w:val="NoneA"/>
          <w:rFonts w:asciiTheme="minorHAnsi" w:eastAsiaTheme="majorEastAsia" w:hAnsiTheme="minorHAnsi" w:cstheme="minorHAnsi"/>
          <w:color w:val="000000" w:themeColor="text1"/>
        </w:rPr>
        <w:t xml:space="preserve">This is a discussion-based class, which means that much of the learning and the assessment of that learning happens in class discussion.  Class attendance is crucial to each student's learning, and for the class as a whole to make progress. </w:t>
      </w:r>
      <w:r w:rsidRPr="00E0344D">
        <w:rPr>
          <w:rFonts w:asciiTheme="minorHAnsi" w:hAnsiTheme="minorHAnsi" w:cstheme="minorHAnsi"/>
          <w:color w:val="000000" w:themeColor="text1"/>
        </w:rPr>
        <w:t>Mount Mary expects students to attend all classes, because students and instructors all have something to contribute to every class. Absences can also make it difficult for you to do your best in the class and we will certainly miss your presence (especially since our class is quite small!).</w:t>
      </w:r>
      <w:r w:rsidRPr="00E0344D">
        <w:rPr>
          <w:rStyle w:val="NoneA"/>
          <w:rFonts w:asciiTheme="minorHAnsi" w:eastAsiaTheme="majorEastAsia" w:hAnsiTheme="minorHAnsi" w:cstheme="minorHAnsi"/>
          <w:color w:val="000000" w:themeColor="text1"/>
        </w:rPr>
        <w:t xml:space="preserve"> That being said, you might need to miss class occasionally. I</w:t>
      </w:r>
      <w:r w:rsidR="001C788C" w:rsidRPr="00E0344D">
        <w:rPr>
          <w:rFonts w:asciiTheme="minorHAnsi" w:hAnsiTheme="minorHAnsi" w:cstheme="minorHAnsi"/>
          <w:color w:val="000000" w:themeColor="text1"/>
        </w:rPr>
        <w:t xml:space="preserve">f you need to miss class, you may do so at any time. You do not need to </w:t>
      </w:r>
      <w:r w:rsidR="001C788C" w:rsidRPr="00E0344D">
        <w:rPr>
          <w:rFonts w:asciiTheme="minorHAnsi" w:hAnsiTheme="minorHAnsi" w:cstheme="minorHAnsi"/>
          <w:color w:val="000000" w:themeColor="text1"/>
        </w:rPr>
        <w:lastRenderedPageBreak/>
        <w:t xml:space="preserve">tell me why or ask to be excused. </w:t>
      </w:r>
      <w:r w:rsidRPr="00E0344D">
        <w:rPr>
          <w:rFonts w:asciiTheme="minorHAnsi" w:hAnsiTheme="minorHAnsi" w:cstheme="minorHAnsi"/>
          <w:color w:val="000000" w:themeColor="text1"/>
        </w:rPr>
        <w:t>I do strongly suggest that you get in touch with me about making up in-class assignments and catching up on class material.</w:t>
      </w:r>
    </w:p>
    <w:p w14:paraId="5605809C" w14:textId="77777777" w:rsidR="00CD4B9E" w:rsidRPr="00E0344D" w:rsidRDefault="00CD4B9E" w:rsidP="008549A3">
      <w:pPr>
        <w:rPr>
          <w:rFonts w:asciiTheme="minorHAnsi" w:hAnsiTheme="minorHAnsi" w:cstheme="minorHAnsi"/>
          <w:color w:val="000000" w:themeColor="text1"/>
        </w:rPr>
        <w:sectPr w:rsidR="00CD4B9E" w:rsidRPr="00E0344D" w:rsidSect="00421115">
          <w:type w:val="continuous"/>
          <w:pgSz w:w="12240" w:h="15840"/>
          <w:pgMar w:top="1440" w:right="1440" w:bottom="1440" w:left="1440" w:header="720" w:footer="720" w:gutter="0"/>
          <w:cols w:space="720"/>
          <w:docGrid w:linePitch="360"/>
        </w:sectPr>
      </w:pPr>
    </w:p>
    <w:p w14:paraId="0F24DE41" w14:textId="77777777" w:rsidR="008549A3" w:rsidRPr="00E0344D" w:rsidRDefault="008549A3" w:rsidP="008549A3">
      <w:pPr>
        <w:rPr>
          <w:rFonts w:asciiTheme="minorHAnsi" w:hAnsiTheme="minorHAnsi" w:cstheme="minorHAnsi"/>
          <w:color w:val="000000" w:themeColor="text1"/>
        </w:rPr>
      </w:pPr>
    </w:p>
    <w:p w14:paraId="146F1C7D" w14:textId="77777777" w:rsidR="008549A3" w:rsidRPr="00E0344D" w:rsidRDefault="008549A3" w:rsidP="00D07330">
      <w:pPr>
        <w:pStyle w:val="Heading2"/>
        <w:rPr>
          <w:b/>
          <w:bCs/>
          <w:color w:val="000000" w:themeColor="text1"/>
        </w:rPr>
      </w:pPr>
      <w:r w:rsidRPr="00E0344D">
        <w:rPr>
          <w:b/>
          <w:bCs/>
          <w:color w:val="000000" w:themeColor="text1"/>
        </w:rPr>
        <w:t>Short Summary of Required Assignments</w:t>
      </w:r>
    </w:p>
    <w:p w14:paraId="05A495B8" w14:textId="51ED7EC7" w:rsidR="008549A3" w:rsidRPr="00E0344D" w:rsidRDefault="008549A3" w:rsidP="008549A3">
      <w:pPr>
        <w:rPr>
          <w:rFonts w:asciiTheme="minorHAnsi" w:hAnsiTheme="minorHAnsi" w:cstheme="minorHAnsi"/>
          <w:i/>
          <w:color w:val="000000" w:themeColor="text1"/>
        </w:rPr>
      </w:pPr>
      <w:r w:rsidRPr="00E0344D">
        <w:rPr>
          <w:rFonts w:asciiTheme="minorHAnsi" w:hAnsiTheme="minorHAnsi" w:cstheme="minorHAnsi"/>
          <w:i/>
          <w:color w:val="000000" w:themeColor="text1"/>
        </w:rPr>
        <w:t xml:space="preserve">For detailed descriptions of each assignment, see the </w:t>
      </w:r>
      <w:r w:rsidR="00E431E7" w:rsidRPr="00E0344D">
        <w:rPr>
          <w:rFonts w:asciiTheme="minorHAnsi" w:hAnsiTheme="minorHAnsi" w:cstheme="minorHAnsi"/>
          <w:i/>
          <w:color w:val="000000" w:themeColor="text1"/>
        </w:rPr>
        <w:t>Canvas course page.</w:t>
      </w:r>
    </w:p>
    <w:p w14:paraId="16107110" w14:textId="77777777" w:rsidR="006B561C" w:rsidRPr="00E0344D" w:rsidRDefault="006B561C" w:rsidP="008549A3">
      <w:pPr>
        <w:rPr>
          <w:rFonts w:asciiTheme="minorHAnsi" w:hAnsiTheme="minorHAnsi" w:cstheme="minorHAnsi"/>
          <w:i/>
          <w:color w:val="000000" w:themeColor="text1"/>
        </w:rPr>
      </w:pPr>
    </w:p>
    <w:p w14:paraId="1B199EC0" w14:textId="77777777" w:rsidR="00E0344D" w:rsidRPr="00E0344D" w:rsidRDefault="006B561C" w:rsidP="00E0344D">
      <w:pPr>
        <w:pStyle w:val="ListParagraph"/>
        <w:numPr>
          <w:ilvl w:val="0"/>
          <w:numId w:val="4"/>
        </w:numPr>
        <w:rPr>
          <w:rFonts w:asciiTheme="minorHAnsi" w:hAnsiTheme="minorHAnsi" w:cstheme="minorHAnsi"/>
          <w:color w:val="000000" w:themeColor="text1"/>
        </w:rPr>
      </w:pPr>
      <w:r w:rsidRPr="00E0344D">
        <w:rPr>
          <w:rFonts w:asciiTheme="minorHAnsi" w:hAnsiTheme="minorHAnsi" w:cstheme="minorHAnsi"/>
          <w:b/>
          <w:color w:val="000000" w:themeColor="text1"/>
        </w:rPr>
        <w:t xml:space="preserve">Daily </w:t>
      </w:r>
      <w:r w:rsidR="006041C9" w:rsidRPr="00E0344D">
        <w:rPr>
          <w:rFonts w:asciiTheme="minorHAnsi" w:hAnsiTheme="minorHAnsi" w:cstheme="minorHAnsi"/>
          <w:b/>
          <w:color w:val="000000" w:themeColor="text1"/>
        </w:rPr>
        <w:t>They Say/I Say Summary</w:t>
      </w:r>
      <w:r w:rsidR="000D6F62" w:rsidRPr="00E0344D">
        <w:rPr>
          <w:rFonts w:asciiTheme="minorHAnsi" w:hAnsiTheme="minorHAnsi" w:cstheme="minorHAnsi"/>
          <w:color w:val="000000" w:themeColor="text1"/>
        </w:rPr>
        <w:t xml:space="preserve"> –</w:t>
      </w:r>
      <w:r w:rsidR="00E16C55" w:rsidRPr="00E0344D">
        <w:rPr>
          <w:rFonts w:asciiTheme="minorHAnsi" w:hAnsiTheme="minorHAnsi" w:cstheme="minorHAnsi"/>
          <w:color w:val="000000" w:themeColor="text1"/>
        </w:rPr>
        <w:t xml:space="preserve"> For each day that you have a reading, you also have a “They Say/I Say” summary due. This summary should be very short (no more than 150 words), and it will have two parts: (1) a summary of the “They Say”—the views, authors, texts, or situations that the author is responding to; and (2) a summary of the “I Say”—the response that the author themselves offers. As you decide what to include, think about the authors’ central claim/thesis, what issue or problem they are responding to, what main question(s) they are asking, or what key terms they are defining. You won’t be able to cover everything. Your goal, instead, is to capture the most important part(s). </w:t>
      </w:r>
      <w:r w:rsidR="00CD4B9E" w:rsidRPr="00E0344D">
        <w:rPr>
          <w:rFonts w:asciiTheme="minorHAnsi" w:hAnsiTheme="minorHAnsi" w:cstheme="minorHAnsi"/>
          <w:color w:val="000000" w:themeColor="text1"/>
        </w:rPr>
        <w:t xml:space="preserve">These summaries are graded pass/fail. </w:t>
      </w:r>
      <w:r w:rsidR="0062185A" w:rsidRPr="00E0344D">
        <w:rPr>
          <w:rFonts w:asciiTheme="minorHAnsi" w:hAnsiTheme="minorHAnsi" w:cstheme="minorHAnsi"/>
          <w:color w:val="000000" w:themeColor="text1"/>
        </w:rPr>
        <w:t xml:space="preserve">There are </w:t>
      </w:r>
      <w:r w:rsidR="006A5F22" w:rsidRPr="00E0344D">
        <w:rPr>
          <w:rFonts w:asciiTheme="minorHAnsi" w:hAnsiTheme="minorHAnsi" w:cstheme="minorHAnsi"/>
          <w:color w:val="000000" w:themeColor="text1"/>
        </w:rPr>
        <w:t>22</w:t>
      </w:r>
      <w:r w:rsidR="0062185A" w:rsidRPr="00E0344D">
        <w:rPr>
          <w:rFonts w:asciiTheme="minorHAnsi" w:hAnsiTheme="minorHAnsi" w:cstheme="minorHAnsi"/>
          <w:color w:val="000000" w:themeColor="text1"/>
        </w:rPr>
        <w:t xml:space="preserve"> opportunities to submit </w:t>
      </w:r>
      <w:r w:rsidR="00E16C55" w:rsidRPr="00E0344D">
        <w:rPr>
          <w:rFonts w:asciiTheme="minorHAnsi" w:hAnsiTheme="minorHAnsi" w:cstheme="minorHAnsi"/>
          <w:color w:val="000000" w:themeColor="text1"/>
        </w:rPr>
        <w:t>summaries</w:t>
      </w:r>
      <w:r w:rsidR="0062185A" w:rsidRPr="00E0344D">
        <w:rPr>
          <w:rFonts w:asciiTheme="minorHAnsi" w:hAnsiTheme="minorHAnsi" w:cstheme="minorHAnsi"/>
          <w:color w:val="000000" w:themeColor="text1"/>
        </w:rPr>
        <w:t xml:space="preserve">, but I will only grade </w:t>
      </w:r>
      <w:r w:rsidR="006A5F22" w:rsidRPr="00E0344D">
        <w:rPr>
          <w:rFonts w:asciiTheme="minorHAnsi" w:hAnsiTheme="minorHAnsi" w:cstheme="minorHAnsi"/>
          <w:color w:val="000000" w:themeColor="text1"/>
        </w:rPr>
        <w:t>20</w:t>
      </w:r>
      <w:r w:rsidR="0062185A" w:rsidRPr="00E0344D">
        <w:rPr>
          <w:rFonts w:asciiTheme="minorHAnsi" w:hAnsiTheme="minorHAnsi" w:cstheme="minorHAnsi"/>
          <w:color w:val="000000" w:themeColor="text1"/>
        </w:rPr>
        <w:t>.</w:t>
      </w:r>
    </w:p>
    <w:p w14:paraId="0A8F4DF8" w14:textId="77777777" w:rsidR="00E0344D" w:rsidRPr="00E0344D" w:rsidRDefault="00E0344D" w:rsidP="00E0344D">
      <w:pPr>
        <w:rPr>
          <w:rFonts w:asciiTheme="minorHAnsi" w:hAnsiTheme="minorHAnsi" w:cstheme="minorHAnsi"/>
          <w:b/>
          <w:color w:val="000000" w:themeColor="text1"/>
        </w:rPr>
      </w:pPr>
    </w:p>
    <w:p w14:paraId="0039ACAB" w14:textId="1867436C" w:rsidR="006A5F22" w:rsidRPr="00E0344D" w:rsidRDefault="006306F2" w:rsidP="00E0344D">
      <w:pPr>
        <w:pStyle w:val="ListParagraph"/>
        <w:numPr>
          <w:ilvl w:val="0"/>
          <w:numId w:val="4"/>
        </w:numPr>
        <w:rPr>
          <w:rFonts w:asciiTheme="minorHAnsi" w:hAnsiTheme="minorHAnsi" w:cstheme="minorHAnsi"/>
          <w:color w:val="000000" w:themeColor="text1"/>
        </w:rPr>
      </w:pPr>
      <w:r w:rsidRPr="00E0344D">
        <w:rPr>
          <w:rFonts w:asciiTheme="minorHAnsi" w:hAnsiTheme="minorHAnsi" w:cstheme="minorHAnsi"/>
          <w:b/>
          <w:color w:val="000000" w:themeColor="text1"/>
        </w:rPr>
        <w:t>In-Class Assignments and Activities</w:t>
      </w:r>
      <w:r w:rsidRPr="00E0344D">
        <w:rPr>
          <w:rFonts w:asciiTheme="minorHAnsi" w:hAnsiTheme="minorHAnsi" w:cstheme="minorHAnsi"/>
          <w:color w:val="000000" w:themeColor="text1"/>
        </w:rPr>
        <w:t xml:space="preserve"> – </w:t>
      </w:r>
      <w:r w:rsidR="00677DEC" w:rsidRPr="00E0344D">
        <w:rPr>
          <w:rFonts w:asciiTheme="minorHAnsi" w:hAnsiTheme="minorHAnsi" w:cstheme="minorHAnsi"/>
          <w:color w:val="000000" w:themeColor="text1"/>
        </w:rPr>
        <w:t>We will spend</w:t>
      </w:r>
      <w:r w:rsidR="00E337BA" w:rsidRPr="00E0344D">
        <w:rPr>
          <w:rFonts w:asciiTheme="minorHAnsi" w:hAnsiTheme="minorHAnsi" w:cstheme="minorHAnsi"/>
          <w:color w:val="000000" w:themeColor="text1"/>
        </w:rPr>
        <w:t xml:space="preserve"> most of our</w:t>
      </w:r>
      <w:r w:rsidR="00677DEC" w:rsidRPr="00E0344D">
        <w:rPr>
          <w:rFonts w:asciiTheme="minorHAnsi" w:hAnsiTheme="minorHAnsi" w:cstheme="minorHAnsi"/>
          <w:color w:val="000000" w:themeColor="text1"/>
        </w:rPr>
        <w:t xml:space="preserve"> time in class </w:t>
      </w:r>
      <w:r w:rsidR="00EC0044" w:rsidRPr="00E0344D">
        <w:rPr>
          <w:rFonts w:asciiTheme="minorHAnsi" w:hAnsiTheme="minorHAnsi" w:cstheme="minorHAnsi"/>
          <w:color w:val="000000" w:themeColor="text1"/>
        </w:rPr>
        <w:t>discussing the readings,</w:t>
      </w:r>
      <w:r w:rsidR="00677DEC" w:rsidRPr="00E0344D">
        <w:rPr>
          <w:rFonts w:asciiTheme="minorHAnsi" w:hAnsiTheme="minorHAnsi" w:cstheme="minorHAnsi"/>
          <w:color w:val="000000" w:themeColor="text1"/>
        </w:rPr>
        <w:t xml:space="preserve"> argument mapping, </w:t>
      </w:r>
      <w:r w:rsidR="00EC0044" w:rsidRPr="00E0344D">
        <w:rPr>
          <w:rFonts w:asciiTheme="minorHAnsi" w:hAnsiTheme="minorHAnsi" w:cstheme="minorHAnsi"/>
          <w:color w:val="000000" w:themeColor="text1"/>
        </w:rPr>
        <w:t>drawing connections between our lives and the material, practicing writing skills</w:t>
      </w:r>
      <w:r w:rsidR="00677DEC" w:rsidRPr="00E0344D">
        <w:rPr>
          <w:rFonts w:asciiTheme="minorHAnsi" w:hAnsiTheme="minorHAnsi" w:cstheme="minorHAnsi"/>
          <w:color w:val="000000" w:themeColor="text1"/>
        </w:rPr>
        <w:t xml:space="preserve">, and more. In-class assignments and activities are designed to help </w:t>
      </w:r>
      <w:r w:rsidR="00D51C2F" w:rsidRPr="00E0344D">
        <w:rPr>
          <w:rFonts w:asciiTheme="minorHAnsi" w:hAnsiTheme="minorHAnsi" w:cstheme="minorHAnsi"/>
          <w:color w:val="000000" w:themeColor="text1"/>
        </w:rPr>
        <w:t>us collaborate and</w:t>
      </w:r>
      <w:r w:rsidR="00677DEC" w:rsidRPr="00E0344D">
        <w:rPr>
          <w:rFonts w:asciiTheme="minorHAnsi" w:hAnsiTheme="minorHAnsi" w:cstheme="minorHAnsi"/>
          <w:color w:val="000000" w:themeColor="text1"/>
        </w:rPr>
        <w:t xml:space="preserve"> explore the day’s text(s) in further depth, identify new questions, and </w:t>
      </w:r>
      <w:r w:rsidR="00EC0044" w:rsidRPr="00E0344D">
        <w:rPr>
          <w:rFonts w:asciiTheme="minorHAnsi" w:hAnsiTheme="minorHAnsi" w:cstheme="minorHAnsi"/>
          <w:color w:val="000000" w:themeColor="text1"/>
        </w:rPr>
        <w:t xml:space="preserve">work through confusion. </w:t>
      </w:r>
      <w:r w:rsidR="009F58DA" w:rsidRPr="00E0344D">
        <w:rPr>
          <w:rFonts w:asciiTheme="minorHAnsi" w:hAnsiTheme="minorHAnsi" w:cstheme="minorHAnsi"/>
          <w:color w:val="000000" w:themeColor="text1"/>
        </w:rPr>
        <w:t>These</w:t>
      </w:r>
      <w:r w:rsidR="00EC0044" w:rsidRPr="00E0344D">
        <w:rPr>
          <w:rFonts w:asciiTheme="minorHAnsi" w:hAnsiTheme="minorHAnsi" w:cstheme="minorHAnsi"/>
          <w:color w:val="000000" w:themeColor="text1"/>
        </w:rPr>
        <w:t xml:space="preserve"> assignments are </w:t>
      </w:r>
      <w:r w:rsidR="00D51C2F" w:rsidRPr="00E0344D">
        <w:rPr>
          <w:rFonts w:asciiTheme="minorHAnsi" w:hAnsiTheme="minorHAnsi" w:cstheme="minorHAnsi"/>
          <w:color w:val="000000" w:themeColor="text1"/>
        </w:rPr>
        <w:t xml:space="preserve">graded </w:t>
      </w:r>
      <w:r w:rsidR="00EC0044" w:rsidRPr="00E0344D">
        <w:rPr>
          <w:rFonts w:asciiTheme="minorHAnsi" w:hAnsiTheme="minorHAnsi" w:cstheme="minorHAnsi"/>
          <w:color w:val="000000" w:themeColor="text1"/>
        </w:rPr>
        <w:t>pass/fail.</w:t>
      </w:r>
    </w:p>
    <w:p w14:paraId="46F654CA" w14:textId="77777777" w:rsidR="00D86507" w:rsidRPr="00E0344D" w:rsidRDefault="00D86507" w:rsidP="00D86507">
      <w:pPr>
        <w:pStyle w:val="ListParagraph"/>
        <w:rPr>
          <w:rFonts w:asciiTheme="minorHAnsi" w:hAnsiTheme="minorHAnsi" w:cstheme="minorHAnsi"/>
          <w:color w:val="000000" w:themeColor="text1"/>
        </w:rPr>
      </w:pPr>
    </w:p>
    <w:p w14:paraId="3AE20474" w14:textId="0C6D035C" w:rsidR="00E0344D" w:rsidRPr="00E0344D" w:rsidRDefault="00D86507" w:rsidP="00E0344D">
      <w:pPr>
        <w:pStyle w:val="ListParagraph"/>
        <w:numPr>
          <w:ilvl w:val="0"/>
          <w:numId w:val="4"/>
        </w:numPr>
        <w:rPr>
          <w:rFonts w:asciiTheme="minorHAnsi" w:hAnsiTheme="minorHAnsi" w:cstheme="minorHAnsi"/>
          <w:b/>
          <w:color w:val="000000" w:themeColor="text1"/>
        </w:rPr>
      </w:pPr>
      <w:r w:rsidRPr="00E0344D">
        <w:rPr>
          <w:rFonts w:asciiTheme="minorHAnsi" w:hAnsiTheme="minorHAnsi" w:cstheme="minorHAnsi"/>
          <w:b/>
          <w:bCs/>
          <w:color w:val="000000" w:themeColor="text1"/>
        </w:rPr>
        <w:t xml:space="preserve">Discussion Facilitation </w:t>
      </w:r>
      <w:r w:rsidR="009F58DA" w:rsidRPr="00E0344D">
        <w:rPr>
          <w:rFonts w:asciiTheme="minorHAnsi" w:hAnsiTheme="minorHAnsi" w:cstheme="minorHAnsi"/>
          <w:b/>
          <w:bCs/>
          <w:color w:val="000000" w:themeColor="text1"/>
        </w:rPr>
        <w:t>–</w:t>
      </w:r>
      <w:r w:rsidR="004B33B9" w:rsidRPr="00E0344D">
        <w:rPr>
          <w:rFonts w:asciiTheme="minorHAnsi" w:hAnsiTheme="minorHAnsi" w:cstheme="minorHAnsi"/>
          <w:b/>
          <w:bCs/>
          <w:color w:val="000000" w:themeColor="text1"/>
        </w:rPr>
        <w:t xml:space="preserve"> </w:t>
      </w:r>
      <w:r w:rsidR="004B33B9" w:rsidRPr="00E0344D">
        <w:rPr>
          <w:rFonts w:asciiTheme="minorHAnsi" w:hAnsiTheme="minorHAnsi" w:cstheme="minorHAnsi"/>
          <w:color w:val="000000" w:themeColor="text1"/>
        </w:rPr>
        <w:t>Part of the aim of this course is to shed light on issues we face in everyday life</w:t>
      </w:r>
      <w:r w:rsidR="00CD4B9E" w:rsidRPr="00E0344D">
        <w:rPr>
          <w:rFonts w:asciiTheme="minorHAnsi" w:hAnsiTheme="minorHAnsi" w:cstheme="minorHAnsi"/>
          <w:color w:val="000000" w:themeColor="text1"/>
        </w:rPr>
        <w:t xml:space="preserve"> and to work together to come to a greater understanding of the material than we could on our own</w:t>
      </w:r>
      <w:r w:rsidR="004B33B9" w:rsidRPr="00E0344D">
        <w:rPr>
          <w:rFonts w:asciiTheme="minorHAnsi" w:hAnsiTheme="minorHAnsi" w:cstheme="minorHAnsi"/>
          <w:color w:val="000000" w:themeColor="text1"/>
        </w:rPr>
        <w:t>. Each student will sign up to facilitate one in-class discussion</w:t>
      </w:r>
      <w:r w:rsidR="00CD4B9E" w:rsidRPr="00E0344D">
        <w:rPr>
          <w:rFonts w:asciiTheme="minorHAnsi" w:hAnsiTheme="minorHAnsi" w:cstheme="minorHAnsi"/>
          <w:color w:val="000000" w:themeColor="text1"/>
        </w:rPr>
        <w:t xml:space="preserve"> (between 15 and 30 minutes)</w:t>
      </w:r>
      <w:r w:rsidR="004B33B9" w:rsidRPr="00E0344D">
        <w:rPr>
          <w:rFonts w:asciiTheme="minorHAnsi" w:hAnsiTheme="minorHAnsi" w:cstheme="minorHAnsi"/>
          <w:color w:val="000000" w:themeColor="text1"/>
        </w:rPr>
        <w:t xml:space="preserve">. Your job is </w:t>
      </w:r>
      <w:r w:rsidR="004B33B9" w:rsidRPr="00E0344D">
        <w:rPr>
          <w:rFonts w:asciiTheme="minorHAnsi" w:hAnsiTheme="minorHAnsi" w:cstheme="minorHAnsi"/>
          <w:i/>
          <w:iCs/>
          <w:color w:val="000000" w:themeColor="text1"/>
        </w:rPr>
        <w:t xml:space="preserve">not </w:t>
      </w:r>
      <w:r w:rsidR="004B33B9" w:rsidRPr="00E0344D">
        <w:rPr>
          <w:rFonts w:asciiTheme="minorHAnsi" w:hAnsiTheme="minorHAnsi" w:cstheme="minorHAnsi"/>
          <w:color w:val="000000" w:themeColor="text1"/>
        </w:rPr>
        <w:t xml:space="preserve">to </w:t>
      </w:r>
      <w:r w:rsidR="00D32FAA" w:rsidRPr="00E0344D">
        <w:rPr>
          <w:rFonts w:asciiTheme="minorHAnsi" w:hAnsiTheme="minorHAnsi" w:cstheme="minorHAnsi"/>
          <w:color w:val="000000" w:themeColor="text1"/>
        </w:rPr>
        <w:t>lecture or present during</w:t>
      </w:r>
      <w:r w:rsidR="004B33B9" w:rsidRPr="00E0344D">
        <w:rPr>
          <w:rFonts w:asciiTheme="minorHAnsi" w:hAnsiTheme="minorHAnsi" w:cstheme="minorHAnsi"/>
          <w:color w:val="000000" w:themeColor="text1"/>
        </w:rPr>
        <w:t xml:space="preserve"> that whole time! </w:t>
      </w:r>
      <w:r w:rsidR="00CD4B9E" w:rsidRPr="00E0344D">
        <w:rPr>
          <w:rFonts w:asciiTheme="minorHAnsi" w:hAnsiTheme="minorHAnsi" w:cstheme="minorHAnsi"/>
          <w:bCs/>
          <w:color w:val="000000" w:themeColor="text1"/>
        </w:rPr>
        <w:t>I</w:t>
      </w:r>
      <w:r w:rsidR="00D32FAA" w:rsidRPr="00E0344D">
        <w:rPr>
          <w:rFonts w:asciiTheme="minorHAnsi" w:hAnsiTheme="minorHAnsi" w:cstheme="minorHAnsi"/>
          <w:bCs/>
          <w:color w:val="000000" w:themeColor="text1"/>
        </w:rPr>
        <w:t xml:space="preserve">nstead, you will arrive prepared to set up the conditions for a generative, robust discussion of the reading. You might have us do an activity, watch a video, do a brief in-class written reflection, or something else entirely. You will sign up for discussion facilitation slots during Week 2. </w:t>
      </w:r>
    </w:p>
    <w:p w14:paraId="0BD1B275" w14:textId="77777777" w:rsidR="00E0344D" w:rsidRPr="00E0344D" w:rsidRDefault="00E0344D" w:rsidP="00E0344D">
      <w:pPr>
        <w:pStyle w:val="ListParagraph"/>
        <w:rPr>
          <w:rFonts w:asciiTheme="minorHAnsi" w:hAnsiTheme="minorHAnsi" w:cstheme="minorHAnsi"/>
          <w:b/>
          <w:color w:val="000000" w:themeColor="text1"/>
        </w:rPr>
      </w:pPr>
    </w:p>
    <w:p w14:paraId="52692A27" w14:textId="590BF5D0" w:rsidR="003E4C28" w:rsidRPr="00E0344D" w:rsidRDefault="006041C9" w:rsidP="00E0344D">
      <w:pPr>
        <w:pStyle w:val="ListParagraph"/>
        <w:numPr>
          <w:ilvl w:val="0"/>
          <w:numId w:val="4"/>
        </w:numPr>
        <w:rPr>
          <w:rFonts w:asciiTheme="minorHAnsi" w:hAnsiTheme="minorHAnsi" w:cstheme="minorHAnsi"/>
          <w:b/>
          <w:color w:val="000000" w:themeColor="text1"/>
        </w:rPr>
      </w:pPr>
      <w:r w:rsidRPr="00E0344D">
        <w:rPr>
          <w:rFonts w:asciiTheme="minorHAnsi" w:hAnsiTheme="minorHAnsi" w:cstheme="minorHAnsi"/>
          <w:b/>
          <w:color w:val="000000" w:themeColor="text1"/>
        </w:rPr>
        <w:t>Workshop Paper</w:t>
      </w:r>
      <w:r w:rsidRPr="00E0344D">
        <w:rPr>
          <w:rFonts w:asciiTheme="minorHAnsi" w:hAnsiTheme="minorHAnsi" w:cstheme="minorHAnsi"/>
          <w:color w:val="000000" w:themeColor="text1"/>
        </w:rPr>
        <w:t xml:space="preserve"> –</w:t>
      </w:r>
      <w:r w:rsidR="006A5F22" w:rsidRPr="00E0344D">
        <w:rPr>
          <w:rFonts w:asciiTheme="minorHAnsi" w:hAnsiTheme="minorHAnsi" w:cstheme="minorHAnsi"/>
          <w:color w:val="000000" w:themeColor="text1"/>
        </w:rPr>
        <w:t xml:space="preserve"> </w:t>
      </w:r>
      <w:r w:rsidR="009F58DA" w:rsidRPr="00E0344D">
        <w:rPr>
          <w:rFonts w:asciiTheme="minorHAnsi" w:hAnsiTheme="minorHAnsi" w:cstheme="minorHAnsi"/>
          <w:color w:val="000000" w:themeColor="text1"/>
        </w:rPr>
        <w:t>For this paper, you will expand one of your summaries. More specifically, you will write a short paper in which you add a second “I Say”</w:t>
      </w:r>
      <w:r w:rsidR="00CD4B9E" w:rsidRPr="00E0344D">
        <w:rPr>
          <w:rFonts w:asciiTheme="minorHAnsi" w:hAnsiTheme="minorHAnsi" w:cstheme="minorHAnsi"/>
          <w:color w:val="000000" w:themeColor="text1"/>
        </w:rPr>
        <w:t xml:space="preserve"> to the one you’ve identified in your daily homework</w:t>
      </w:r>
      <w:r w:rsidR="009F58DA" w:rsidRPr="00E0344D">
        <w:rPr>
          <w:rFonts w:asciiTheme="minorHAnsi" w:hAnsiTheme="minorHAnsi" w:cstheme="minorHAnsi"/>
          <w:color w:val="000000" w:themeColor="text1"/>
        </w:rPr>
        <w:t>: your own. This paper allows you to identify something that the text did not address, offer an objection o</w:t>
      </w:r>
      <w:r w:rsidR="00CD4B9E" w:rsidRPr="00E0344D">
        <w:rPr>
          <w:rFonts w:asciiTheme="minorHAnsi" w:hAnsiTheme="minorHAnsi" w:cstheme="minorHAnsi"/>
          <w:color w:val="000000" w:themeColor="text1"/>
        </w:rPr>
        <w:t>r</w:t>
      </w:r>
      <w:r w:rsidR="009F58DA" w:rsidRPr="00E0344D">
        <w:rPr>
          <w:rFonts w:asciiTheme="minorHAnsi" w:hAnsiTheme="minorHAnsi" w:cstheme="minorHAnsi"/>
          <w:color w:val="000000" w:themeColor="text1"/>
        </w:rPr>
        <w:t xml:space="preserve"> agreement, and/or reflect on how the text relates to something that is interesting and relevant to you. This paper is worth </w:t>
      </w:r>
      <w:r w:rsidR="00C44299" w:rsidRPr="00E0344D">
        <w:rPr>
          <w:rFonts w:asciiTheme="minorHAnsi" w:hAnsiTheme="minorHAnsi" w:cstheme="minorHAnsi"/>
          <w:color w:val="000000" w:themeColor="text1"/>
        </w:rPr>
        <w:t>1</w:t>
      </w:r>
      <w:r w:rsidR="00CD4B9E" w:rsidRPr="00E0344D">
        <w:rPr>
          <w:rFonts w:asciiTheme="minorHAnsi" w:hAnsiTheme="minorHAnsi" w:cstheme="minorHAnsi"/>
          <w:color w:val="000000" w:themeColor="text1"/>
        </w:rPr>
        <w:t>0</w:t>
      </w:r>
      <w:r w:rsidR="009F58DA" w:rsidRPr="00E0344D">
        <w:rPr>
          <w:rFonts w:asciiTheme="minorHAnsi" w:hAnsiTheme="minorHAnsi" w:cstheme="minorHAnsi"/>
          <w:color w:val="000000" w:themeColor="text1"/>
        </w:rPr>
        <w:t xml:space="preserve"> percent of your grade</w:t>
      </w:r>
      <w:r w:rsidR="00C44299" w:rsidRPr="00E0344D">
        <w:rPr>
          <w:rFonts w:asciiTheme="minorHAnsi" w:hAnsiTheme="minorHAnsi" w:cstheme="minorHAnsi"/>
          <w:color w:val="000000" w:themeColor="text1"/>
        </w:rPr>
        <w:t xml:space="preserve">. It should </w:t>
      </w:r>
      <w:r w:rsidR="003E4C28" w:rsidRPr="00E0344D">
        <w:rPr>
          <w:rFonts w:asciiTheme="minorHAnsi" w:hAnsiTheme="minorHAnsi" w:cstheme="minorHAnsi"/>
          <w:color w:val="000000" w:themeColor="text1"/>
        </w:rPr>
        <w:t xml:space="preserve">be at least </w:t>
      </w:r>
      <w:r w:rsidR="00CD4B9E" w:rsidRPr="00E0344D">
        <w:rPr>
          <w:rFonts w:asciiTheme="minorHAnsi" w:hAnsiTheme="minorHAnsi" w:cstheme="minorHAnsi"/>
          <w:color w:val="000000" w:themeColor="text1"/>
        </w:rPr>
        <w:t>1,500</w:t>
      </w:r>
      <w:r w:rsidR="003E4C28" w:rsidRPr="00E0344D">
        <w:rPr>
          <w:rFonts w:asciiTheme="minorHAnsi" w:hAnsiTheme="minorHAnsi" w:cstheme="minorHAnsi"/>
          <w:color w:val="000000" w:themeColor="text1"/>
        </w:rPr>
        <w:t xml:space="preserve"> words long.</w:t>
      </w:r>
      <w:r w:rsidR="00C44299" w:rsidRPr="00E0344D">
        <w:rPr>
          <w:rFonts w:asciiTheme="minorHAnsi" w:hAnsiTheme="minorHAnsi" w:cstheme="minorHAnsi"/>
          <w:color w:val="000000" w:themeColor="text1"/>
        </w:rPr>
        <w:t xml:space="preserve"> </w:t>
      </w:r>
      <w:r w:rsidR="003E4C28" w:rsidRPr="00E0344D">
        <w:rPr>
          <w:rFonts w:asciiTheme="minorHAnsi" w:hAnsiTheme="minorHAnsi" w:cstheme="minorHAnsi"/>
          <w:color w:val="000000" w:themeColor="text1"/>
        </w:rPr>
        <w:t>Be as thorough as you can when you write your draft, because you will receive detailed feedback on it from me and from your peers during the writing workshop.</w:t>
      </w:r>
      <w:r w:rsidR="005422FA" w:rsidRPr="00E0344D">
        <w:rPr>
          <w:rFonts w:asciiTheme="minorHAnsi" w:hAnsiTheme="minorHAnsi" w:cstheme="minorHAnsi"/>
          <w:color w:val="000000" w:themeColor="text1"/>
        </w:rPr>
        <w:t xml:space="preserve"> You can include comments in the paper’s margins indicating where you felt stuck, or where you’d most like to have feedback. We will spend time in class working on outlines and thesis statements before the due date. </w:t>
      </w:r>
      <w:r w:rsidR="005422FA" w:rsidRPr="00E0344D">
        <w:rPr>
          <w:rFonts w:asciiTheme="minorHAnsi" w:hAnsiTheme="minorHAnsi" w:cstheme="minorHAnsi"/>
          <w:b/>
          <w:bCs/>
          <w:color w:val="000000" w:themeColor="text1"/>
        </w:rPr>
        <w:t>You can also meet with me to discuss your paper or to get feedback on a draft</w:t>
      </w:r>
      <w:r w:rsidR="00C87473" w:rsidRPr="00E0344D">
        <w:rPr>
          <w:rFonts w:asciiTheme="minorHAnsi" w:hAnsiTheme="minorHAnsi" w:cstheme="minorHAnsi"/>
          <w:b/>
          <w:bCs/>
          <w:color w:val="000000" w:themeColor="text1"/>
        </w:rPr>
        <w:t>, but this is not required</w:t>
      </w:r>
      <w:r w:rsidR="005422FA" w:rsidRPr="00E0344D">
        <w:rPr>
          <w:rFonts w:asciiTheme="minorHAnsi" w:hAnsiTheme="minorHAnsi" w:cstheme="minorHAnsi"/>
          <w:b/>
          <w:bCs/>
          <w:color w:val="000000" w:themeColor="text1"/>
        </w:rPr>
        <w:t>. The deadline to meet with me is October 11</w:t>
      </w:r>
      <w:r w:rsidR="005422FA" w:rsidRPr="00E0344D">
        <w:rPr>
          <w:rFonts w:asciiTheme="minorHAnsi" w:hAnsiTheme="minorHAnsi" w:cstheme="minorHAnsi"/>
          <w:color w:val="000000" w:themeColor="text1"/>
        </w:rPr>
        <w:t>.</w:t>
      </w:r>
    </w:p>
    <w:p w14:paraId="14217174" w14:textId="77777777" w:rsidR="006041C9" w:rsidRPr="00E0344D" w:rsidRDefault="006041C9" w:rsidP="003E4C28">
      <w:pPr>
        <w:rPr>
          <w:rFonts w:asciiTheme="minorHAnsi" w:hAnsiTheme="minorHAnsi" w:cstheme="minorHAnsi"/>
          <w:color w:val="000000" w:themeColor="text1"/>
        </w:rPr>
      </w:pPr>
    </w:p>
    <w:p w14:paraId="3FA4A433" w14:textId="77777777" w:rsidR="00E0344D" w:rsidRPr="00E0344D" w:rsidRDefault="006A5F22" w:rsidP="00E0344D">
      <w:pPr>
        <w:pStyle w:val="ListParagraph"/>
        <w:numPr>
          <w:ilvl w:val="0"/>
          <w:numId w:val="4"/>
        </w:numPr>
        <w:rPr>
          <w:rFonts w:asciiTheme="minorHAnsi" w:hAnsiTheme="minorHAnsi" w:cstheme="minorHAnsi"/>
          <w:b/>
          <w:bCs/>
          <w:color w:val="000000" w:themeColor="text1"/>
        </w:rPr>
      </w:pPr>
      <w:r w:rsidRPr="00E0344D">
        <w:rPr>
          <w:rFonts w:asciiTheme="minorHAnsi" w:hAnsiTheme="minorHAnsi" w:cstheme="minorHAnsi"/>
          <w:b/>
          <w:bCs/>
          <w:color w:val="000000" w:themeColor="text1"/>
        </w:rPr>
        <w:t xml:space="preserve">Workshop </w:t>
      </w:r>
      <w:r w:rsidR="006041C9" w:rsidRPr="00E0344D">
        <w:rPr>
          <w:rFonts w:asciiTheme="minorHAnsi" w:hAnsiTheme="minorHAnsi" w:cstheme="minorHAnsi"/>
          <w:b/>
          <w:bCs/>
          <w:color w:val="000000" w:themeColor="text1"/>
        </w:rPr>
        <w:t xml:space="preserve">Peer Review Forms </w:t>
      </w:r>
      <w:r w:rsidR="003E4C28" w:rsidRPr="00E0344D">
        <w:rPr>
          <w:rFonts w:asciiTheme="minorHAnsi" w:hAnsiTheme="minorHAnsi" w:cstheme="minorHAnsi"/>
          <w:b/>
          <w:bCs/>
          <w:color w:val="000000" w:themeColor="text1"/>
        </w:rPr>
        <w:t>–</w:t>
      </w:r>
      <w:r w:rsidR="006041C9" w:rsidRPr="00E0344D">
        <w:rPr>
          <w:rFonts w:asciiTheme="minorHAnsi" w:hAnsiTheme="minorHAnsi" w:cstheme="minorHAnsi"/>
          <w:b/>
          <w:bCs/>
          <w:color w:val="000000" w:themeColor="text1"/>
        </w:rPr>
        <w:t xml:space="preserve"> </w:t>
      </w:r>
      <w:r w:rsidR="003E4C28" w:rsidRPr="00E0344D">
        <w:rPr>
          <w:rFonts w:asciiTheme="minorHAnsi" w:hAnsiTheme="minorHAnsi" w:cstheme="minorHAnsi"/>
          <w:color w:val="000000" w:themeColor="text1"/>
        </w:rPr>
        <w:t>During class on October 18 and October 20, we will conduct a writing workshop. At the workshop, you will each be interviewed about your papers. You will also be in charge of interviewing 2 of your classmates about their papers, with the goal of helping them think about how to expand and revise the paper for their final. I will give you a form to complete and give to your peers.</w:t>
      </w:r>
    </w:p>
    <w:p w14:paraId="2A3C148A" w14:textId="77777777" w:rsidR="00E0344D" w:rsidRPr="00E0344D" w:rsidRDefault="00E0344D" w:rsidP="00E0344D">
      <w:pPr>
        <w:pStyle w:val="ListParagraph"/>
        <w:rPr>
          <w:rFonts w:asciiTheme="minorHAnsi" w:hAnsiTheme="minorHAnsi" w:cstheme="minorHAnsi"/>
          <w:b/>
          <w:color w:val="000000" w:themeColor="text1"/>
        </w:rPr>
      </w:pPr>
    </w:p>
    <w:p w14:paraId="66F5169C" w14:textId="4CE1F37C" w:rsidR="00400235" w:rsidRPr="00C9164C" w:rsidRDefault="006A5F22" w:rsidP="00C30C78">
      <w:pPr>
        <w:pStyle w:val="ListParagraph"/>
        <w:numPr>
          <w:ilvl w:val="0"/>
          <w:numId w:val="4"/>
        </w:numPr>
        <w:rPr>
          <w:rFonts w:asciiTheme="minorHAnsi" w:hAnsiTheme="minorHAnsi" w:cstheme="minorHAnsi"/>
          <w:i/>
          <w:color w:val="000000" w:themeColor="text1"/>
        </w:rPr>
      </w:pPr>
      <w:r w:rsidRPr="00C9164C">
        <w:rPr>
          <w:rFonts w:asciiTheme="minorHAnsi" w:hAnsiTheme="minorHAnsi" w:cstheme="minorHAnsi"/>
          <w:b/>
          <w:color w:val="000000" w:themeColor="text1"/>
        </w:rPr>
        <w:t>Revised Workshop</w:t>
      </w:r>
      <w:r w:rsidR="006306F2" w:rsidRPr="00C9164C">
        <w:rPr>
          <w:rFonts w:asciiTheme="minorHAnsi" w:hAnsiTheme="minorHAnsi" w:cstheme="minorHAnsi"/>
          <w:b/>
          <w:color w:val="000000" w:themeColor="text1"/>
        </w:rPr>
        <w:t xml:space="preserve"> </w:t>
      </w:r>
      <w:r w:rsidR="00660037" w:rsidRPr="00C9164C">
        <w:rPr>
          <w:rFonts w:asciiTheme="minorHAnsi" w:hAnsiTheme="minorHAnsi" w:cstheme="minorHAnsi"/>
          <w:b/>
          <w:color w:val="000000" w:themeColor="text1"/>
        </w:rPr>
        <w:t>Paper</w:t>
      </w:r>
      <w:r w:rsidR="00660037" w:rsidRPr="00C9164C">
        <w:rPr>
          <w:rFonts w:asciiTheme="minorHAnsi" w:hAnsiTheme="minorHAnsi" w:cstheme="minorHAnsi"/>
          <w:color w:val="000000" w:themeColor="text1"/>
        </w:rPr>
        <w:t xml:space="preserve"> – For your final paper, you w</w:t>
      </w:r>
      <w:r w:rsidR="00400235" w:rsidRPr="00C9164C">
        <w:rPr>
          <w:rFonts w:asciiTheme="minorHAnsi" w:hAnsiTheme="minorHAnsi" w:cstheme="minorHAnsi"/>
          <w:color w:val="000000" w:themeColor="text1"/>
        </w:rPr>
        <w:t>ill expand your workshop paper, engaging with at least one text from after the mid-term. Your focus should be primarily on revising your workshop paper in response to the feedback you received from your peer</w:t>
      </w:r>
      <w:r w:rsidR="00491B06" w:rsidRPr="00C9164C">
        <w:rPr>
          <w:rFonts w:asciiTheme="minorHAnsi" w:hAnsiTheme="minorHAnsi" w:cstheme="minorHAnsi"/>
          <w:color w:val="000000" w:themeColor="text1"/>
        </w:rPr>
        <w:t>s</w:t>
      </w:r>
      <w:r w:rsidR="00400235" w:rsidRPr="00C9164C">
        <w:rPr>
          <w:rFonts w:asciiTheme="minorHAnsi" w:hAnsiTheme="minorHAnsi" w:cstheme="minorHAnsi"/>
          <w:color w:val="000000" w:themeColor="text1"/>
        </w:rPr>
        <w:t xml:space="preserve"> and from me. You will be evaluated largely on how you incorporated this feedback.</w:t>
      </w:r>
      <w:r w:rsidR="00660037" w:rsidRPr="00C9164C">
        <w:rPr>
          <w:rFonts w:asciiTheme="minorHAnsi" w:hAnsiTheme="minorHAnsi" w:cstheme="minorHAnsi"/>
          <w:color w:val="000000" w:themeColor="text1"/>
        </w:rPr>
        <w:t xml:space="preserve"> Your final paper </w:t>
      </w:r>
      <w:r w:rsidR="00677DEC" w:rsidRPr="00C9164C">
        <w:rPr>
          <w:rFonts w:asciiTheme="minorHAnsi" w:hAnsiTheme="minorHAnsi" w:cstheme="minorHAnsi"/>
          <w:color w:val="000000" w:themeColor="text1"/>
        </w:rPr>
        <w:t xml:space="preserve">should be </w:t>
      </w:r>
      <w:r w:rsidR="00EC0044" w:rsidRPr="00C9164C">
        <w:rPr>
          <w:rFonts w:asciiTheme="minorHAnsi" w:hAnsiTheme="minorHAnsi" w:cstheme="minorHAnsi"/>
          <w:color w:val="000000" w:themeColor="text1"/>
        </w:rPr>
        <w:t xml:space="preserve">at least </w:t>
      </w:r>
      <w:r w:rsidR="00400235" w:rsidRPr="00C9164C">
        <w:rPr>
          <w:rFonts w:asciiTheme="minorHAnsi" w:hAnsiTheme="minorHAnsi" w:cstheme="minorHAnsi"/>
          <w:color w:val="000000" w:themeColor="text1"/>
        </w:rPr>
        <w:t>3</w:t>
      </w:r>
      <w:r w:rsidR="00C87473" w:rsidRPr="00C9164C">
        <w:rPr>
          <w:rFonts w:asciiTheme="minorHAnsi" w:hAnsiTheme="minorHAnsi" w:cstheme="minorHAnsi"/>
          <w:color w:val="000000" w:themeColor="text1"/>
        </w:rPr>
        <w:t>,0</w:t>
      </w:r>
      <w:r w:rsidR="00400235" w:rsidRPr="00C9164C">
        <w:rPr>
          <w:rFonts w:asciiTheme="minorHAnsi" w:hAnsiTheme="minorHAnsi" w:cstheme="minorHAnsi"/>
          <w:color w:val="000000" w:themeColor="text1"/>
        </w:rPr>
        <w:t>00</w:t>
      </w:r>
      <w:r w:rsidR="00677DEC" w:rsidRPr="00C9164C">
        <w:rPr>
          <w:rFonts w:asciiTheme="minorHAnsi" w:hAnsiTheme="minorHAnsi" w:cstheme="minorHAnsi"/>
          <w:color w:val="000000" w:themeColor="text1"/>
        </w:rPr>
        <w:t xml:space="preserve"> words long</w:t>
      </w:r>
      <w:r w:rsidR="00C9164C" w:rsidRPr="00C9164C">
        <w:rPr>
          <w:rFonts w:asciiTheme="minorHAnsi" w:hAnsiTheme="minorHAnsi" w:cstheme="minorHAnsi"/>
          <w:color w:val="000000" w:themeColor="text1"/>
        </w:rPr>
        <w:t>.</w:t>
      </w:r>
    </w:p>
    <w:p w14:paraId="331997DD" w14:textId="77777777" w:rsidR="008549A3" w:rsidRPr="00E0344D" w:rsidRDefault="008549A3" w:rsidP="00D07330">
      <w:pPr>
        <w:pStyle w:val="Heading1"/>
        <w:rPr>
          <w:rFonts w:cs="Times New Roman (Headings CS)"/>
          <w:b/>
          <w:bCs/>
          <w:smallCaps/>
          <w:color w:val="000000" w:themeColor="text1"/>
        </w:rPr>
      </w:pPr>
      <w:r w:rsidRPr="00E0344D">
        <w:rPr>
          <w:rFonts w:cs="Times New Roman (Headings CS)"/>
          <w:b/>
          <w:bCs/>
          <w:smallCaps/>
          <w:color w:val="000000" w:themeColor="text1"/>
        </w:rPr>
        <w:t>Class Community and Conduct</w:t>
      </w:r>
    </w:p>
    <w:p w14:paraId="77E3C5A2" w14:textId="29117AE9" w:rsidR="008549A3" w:rsidRPr="00E0344D" w:rsidRDefault="00D32FAA" w:rsidP="008549A3">
      <w:pPr>
        <w:rPr>
          <w:rFonts w:asciiTheme="minorHAnsi" w:hAnsiTheme="minorHAnsi" w:cstheme="minorHAnsi"/>
          <w:b/>
          <w:color w:val="000000" w:themeColor="text1"/>
        </w:rPr>
      </w:pPr>
      <w:r w:rsidRPr="00E0344D">
        <w:rPr>
          <w:rFonts w:asciiTheme="minorHAnsi" w:hAnsiTheme="minorHAnsi" w:cstheme="minorHAnsi"/>
          <w:color w:val="000000" w:themeColor="text1"/>
        </w:rPr>
        <w:t xml:space="preserve">This is a discussion-based class. </w:t>
      </w:r>
      <w:r w:rsidR="008549A3" w:rsidRPr="00E0344D">
        <w:rPr>
          <w:rFonts w:asciiTheme="minorHAnsi" w:hAnsiTheme="minorHAnsi" w:cstheme="minorHAnsi"/>
          <w:color w:val="000000" w:themeColor="text1"/>
        </w:rPr>
        <w:t xml:space="preserve">For us to learn as much as possible from this course and from one another, it is important that we are respectful and curious in our interactions. We will </w:t>
      </w:r>
      <w:r w:rsidR="00EC0044" w:rsidRPr="00E0344D">
        <w:rPr>
          <w:rFonts w:asciiTheme="minorHAnsi" w:hAnsiTheme="minorHAnsi" w:cstheme="minorHAnsi"/>
          <w:color w:val="000000" w:themeColor="text1"/>
        </w:rPr>
        <w:t xml:space="preserve">likely </w:t>
      </w:r>
      <w:r w:rsidR="008549A3" w:rsidRPr="00E0344D">
        <w:rPr>
          <w:rFonts w:asciiTheme="minorHAnsi" w:hAnsiTheme="minorHAnsi" w:cstheme="minorHAnsi"/>
          <w:color w:val="000000" w:themeColor="text1"/>
        </w:rPr>
        <w:t>be disagreeing with course readings and with one another</w:t>
      </w:r>
      <w:r w:rsidR="00EC0044" w:rsidRPr="00E0344D">
        <w:rPr>
          <w:rFonts w:asciiTheme="minorHAnsi" w:hAnsiTheme="minorHAnsi" w:cstheme="minorHAnsi"/>
          <w:color w:val="000000" w:themeColor="text1"/>
        </w:rPr>
        <w:t xml:space="preserve"> and sometimes sharing our own experiences as they relate to the readings. These </w:t>
      </w:r>
      <w:r w:rsidR="00BF2777" w:rsidRPr="00E0344D">
        <w:rPr>
          <w:rFonts w:asciiTheme="minorHAnsi" w:hAnsiTheme="minorHAnsi" w:cstheme="minorHAnsi"/>
          <w:color w:val="000000" w:themeColor="text1"/>
        </w:rPr>
        <w:t>processes</w:t>
      </w:r>
      <w:r w:rsidR="00EC0044" w:rsidRPr="00E0344D">
        <w:rPr>
          <w:rFonts w:asciiTheme="minorHAnsi" w:hAnsiTheme="minorHAnsi" w:cstheme="minorHAnsi"/>
          <w:color w:val="000000" w:themeColor="text1"/>
        </w:rPr>
        <w:t xml:space="preserve"> are crucial elements of </w:t>
      </w:r>
      <w:r w:rsidR="008549A3" w:rsidRPr="00E0344D">
        <w:rPr>
          <w:rFonts w:asciiTheme="minorHAnsi" w:hAnsiTheme="minorHAnsi" w:cstheme="minorHAnsi"/>
          <w:color w:val="000000" w:themeColor="text1"/>
        </w:rPr>
        <w:t>philosophy! But remember to frame disagreement (or even frustration!) in a way that furthers exploration of the material and doesn’t alienate your peers.</w:t>
      </w:r>
    </w:p>
    <w:p w14:paraId="6E4D2B9A" w14:textId="77777777" w:rsidR="00C87473" w:rsidRPr="00E0344D" w:rsidRDefault="00C87473" w:rsidP="008549A3">
      <w:pPr>
        <w:rPr>
          <w:rFonts w:asciiTheme="minorHAnsi" w:hAnsiTheme="minorHAnsi" w:cstheme="minorHAnsi"/>
          <w:b/>
          <w:color w:val="000000" w:themeColor="text1"/>
        </w:rPr>
        <w:sectPr w:rsidR="00C87473" w:rsidRPr="00E0344D" w:rsidSect="00421115">
          <w:type w:val="continuous"/>
          <w:pgSz w:w="12240" w:h="15840"/>
          <w:pgMar w:top="1440" w:right="1440" w:bottom="1440" w:left="1440" w:header="720" w:footer="720" w:gutter="0"/>
          <w:cols w:space="720"/>
          <w:docGrid w:linePitch="360"/>
        </w:sectPr>
      </w:pPr>
    </w:p>
    <w:p w14:paraId="7821DB93" w14:textId="77777777" w:rsidR="008549A3" w:rsidRPr="00E0344D" w:rsidRDefault="008549A3" w:rsidP="008549A3">
      <w:pPr>
        <w:rPr>
          <w:rFonts w:asciiTheme="minorHAnsi" w:hAnsiTheme="minorHAnsi" w:cstheme="minorHAnsi"/>
          <w:b/>
          <w:color w:val="000000" w:themeColor="text1"/>
        </w:rPr>
      </w:pPr>
    </w:p>
    <w:p w14:paraId="45F17CD4" w14:textId="017C812A" w:rsidR="008549A3" w:rsidRPr="00E0344D" w:rsidRDefault="008549A3" w:rsidP="00D07330">
      <w:pPr>
        <w:pStyle w:val="Heading2"/>
        <w:rPr>
          <w:b/>
          <w:bCs/>
          <w:color w:val="000000" w:themeColor="text1"/>
        </w:rPr>
      </w:pPr>
      <w:r w:rsidRPr="00E0344D">
        <w:rPr>
          <w:b/>
          <w:bCs/>
          <w:color w:val="000000" w:themeColor="text1"/>
        </w:rPr>
        <w:t>Academic</w:t>
      </w:r>
      <w:r w:rsidR="00C349BB" w:rsidRPr="00E0344D">
        <w:rPr>
          <w:b/>
          <w:bCs/>
          <w:color w:val="000000" w:themeColor="text1"/>
        </w:rPr>
        <w:t xml:space="preserve"> Honesty and</w:t>
      </w:r>
      <w:r w:rsidRPr="00E0344D">
        <w:rPr>
          <w:b/>
          <w:bCs/>
          <w:color w:val="000000" w:themeColor="text1"/>
        </w:rPr>
        <w:t xml:space="preserve"> Integrity</w:t>
      </w:r>
      <w:r w:rsidR="00C349BB" w:rsidRPr="00E0344D">
        <w:rPr>
          <w:b/>
          <w:bCs/>
          <w:color w:val="000000" w:themeColor="text1"/>
        </w:rPr>
        <w:t xml:space="preserve"> Statement</w:t>
      </w:r>
    </w:p>
    <w:p w14:paraId="79B20B41" w14:textId="2073DB49" w:rsidR="00C349BB" w:rsidRPr="00E0344D" w:rsidRDefault="00C349BB" w:rsidP="00C349BB">
      <w:pPr>
        <w:rPr>
          <w:rFonts w:asciiTheme="minorHAnsi" w:hAnsiTheme="minorHAnsi" w:cstheme="minorHAnsi"/>
          <w:color w:val="000000" w:themeColor="text1"/>
        </w:rPr>
      </w:pPr>
      <w:r w:rsidRPr="00E0344D">
        <w:rPr>
          <w:rFonts w:asciiTheme="minorHAnsi" w:hAnsiTheme="minorHAnsi" w:cstheme="minorHAnsi"/>
          <w:color w:val="000000" w:themeColor="text1"/>
        </w:rPr>
        <w:t xml:space="preserve">Mount Mary University is an academic community dedicated to the intellectual and social and ethical development of each of its members. As members of this community we all are responsible for maintaining an atmosphere of mutual respect and honesty. Standards for academic integrity provide a structure for the creation of an academic environment consistent with the values of the School Sisters of Notre Dame and the mission of the University. In keeping with these goals, all students are expected to strive for integrity, in academic and non-academic pursuits. Acts that involve any attempt to deceive, to present another’s ideas as one’s own, or to enhance one’s grade through dishonest means violate the integrity of both the student and University. Academic dishonesty in any form has a negative impact on the essential principles of the Mount Mary University Community. Therefore, such acts are treated as a serious breach of trust. A faculty member has the right and authority to deal with academic dishonesty in his or her classroom; however, a student who commits multiple violations against academic integrity shall be subject to administrative disciplinary action as described in the Academic Honesty and Integrity Policy and Procedures. </w:t>
      </w:r>
    </w:p>
    <w:p w14:paraId="52BDD10E" w14:textId="77777777" w:rsidR="00EC0044" w:rsidRPr="00E0344D" w:rsidRDefault="00EC0044" w:rsidP="008549A3">
      <w:pPr>
        <w:rPr>
          <w:rFonts w:asciiTheme="minorHAnsi" w:hAnsiTheme="minorHAnsi" w:cstheme="minorHAnsi"/>
          <w:i/>
          <w:color w:val="000000" w:themeColor="text1"/>
        </w:rPr>
      </w:pPr>
    </w:p>
    <w:p w14:paraId="5709E8C4" w14:textId="77777777" w:rsidR="00EC0044" w:rsidRPr="00E0344D" w:rsidRDefault="00EC0044" w:rsidP="008549A3">
      <w:pPr>
        <w:rPr>
          <w:rFonts w:asciiTheme="minorHAnsi" w:hAnsiTheme="minorHAnsi" w:cstheme="minorHAnsi"/>
          <w:i/>
          <w:iCs/>
          <w:color w:val="000000" w:themeColor="text1"/>
        </w:rPr>
      </w:pPr>
      <w:r w:rsidRPr="00E0344D">
        <w:rPr>
          <w:rFonts w:asciiTheme="minorHAnsi" w:hAnsiTheme="minorHAnsi" w:cstheme="minorHAnsi"/>
          <w:i/>
          <w:iCs/>
          <w:color w:val="000000" w:themeColor="text1"/>
        </w:rPr>
        <w:t>If you have questions about whether something qualifies as plagiarism, you are welcome to ask me prior to turning in an assignment!</w:t>
      </w:r>
    </w:p>
    <w:p w14:paraId="218EAA88" w14:textId="77777777" w:rsidR="00C87473" w:rsidRPr="00E0344D" w:rsidRDefault="00C87473" w:rsidP="008549A3">
      <w:pPr>
        <w:rPr>
          <w:rFonts w:asciiTheme="minorHAnsi" w:hAnsiTheme="minorHAnsi" w:cstheme="minorHAnsi"/>
          <w:b/>
          <w:color w:val="000000" w:themeColor="text1"/>
        </w:rPr>
        <w:sectPr w:rsidR="00C87473" w:rsidRPr="00E0344D" w:rsidSect="00421115">
          <w:type w:val="continuous"/>
          <w:pgSz w:w="12240" w:h="15840"/>
          <w:pgMar w:top="1440" w:right="1440" w:bottom="1440" w:left="1440" w:header="720" w:footer="720" w:gutter="0"/>
          <w:cols w:space="720"/>
          <w:docGrid w:linePitch="360"/>
        </w:sectPr>
      </w:pPr>
    </w:p>
    <w:p w14:paraId="32338983" w14:textId="77777777" w:rsidR="003E75EB" w:rsidRPr="00E0344D" w:rsidRDefault="003E75EB" w:rsidP="008549A3">
      <w:pPr>
        <w:rPr>
          <w:rFonts w:asciiTheme="minorHAnsi" w:hAnsiTheme="minorHAnsi" w:cstheme="minorHAnsi"/>
          <w:b/>
          <w:color w:val="000000" w:themeColor="text1"/>
        </w:rPr>
      </w:pPr>
    </w:p>
    <w:p w14:paraId="7E2F260D" w14:textId="2B9FDD43" w:rsidR="003E75EB" w:rsidRPr="00E0344D" w:rsidRDefault="003E75EB" w:rsidP="00D07330">
      <w:pPr>
        <w:pStyle w:val="Heading1"/>
        <w:rPr>
          <w:rFonts w:cs="Times New Roman (Headings CS)"/>
          <w:b/>
          <w:bCs/>
          <w:smallCaps/>
          <w:color w:val="000000" w:themeColor="text1"/>
        </w:rPr>
      </w:pPr>
      <w:r w:rsidRPr="00E0344D">
        <w:rPr>
          <w:rFonts w:cs="Times New Roman (Headings CS)"/>
          <w:b/>
          <w:bCs/>
          <w:smallCaps/>
          <w:color w:val="000000" w:themeColor="text1"/>
        </w:rPr>
        <w:t>Additional Important Information</w:t>
      </w:r>
    </w:p>
    <w:p w14:paraId="0408C6E1" w14:textId="77777777" w:rsidR="004F32A6" w:rsidRPr="00E0344D" w:rsidRDefault="004F32A6" w:rsidP="00C349BB">
      <w:pPr>
        <w:rPr>
          <w:rFonts w:asciiTheme="minorHAnsi" w:hAnsiTheme="minorHAnsi" w:cstheme="minorHAnsi"/>
          <w:color w:val="000000" w:themeColor="text1"/>
        </w:rPr>
      </w:pPr>
    </w:p>
    <w:p w14:paraId="3EA54B0B" w14:textId="5D6B640D" w:rsidR="004F32A6" w:rsidRPr="00E0344D" w:rsidRDefault="00C87473" w:rsidP="00D07330">
      <w:pPr>
        <w:pStyle w:val="Heading2"/>
        <w:rPr>
          <w:b/>
          <w:bCs/>
          <w:color w:val="000000" w:themeColor="text1"/>
        </w:rPr>
      </w:pPr>
      <w:r w:rsidRPr="00E0344D">
        <w:rPr>
          <w:b/>
          <w:bCs/>
          <w:color w:val="000000" w:themeColor="text1"/>
        </w:rPr>
        <w:lastRenderedPageBreak/>
        <w:t>Diversity and Accessibility Statement</w:t>
      </w:r>
    </w:p>
    <w:p w14:paraId="0CF48810" w14:textId="4BBD77AF" w:rsidR="004F32A6" w:rsidRPr="00E0344D" w:rsidRDefault="004F32A6" w:rsidP="004F32A6">
      <w:pPr>
        <w:rPr>
          <w:rFonts w:asciiTheme="minorHAnsi" w:hAnsiTheme="minorHAnsi" w:cstheme="minorHAnsi"/>
          <w:color w:val="000000" w:themeColor="text1"/>
        </w:rPr>
      </w:pPr>
      <w:r w:rsidRPr="00E0344D">
        <w:rPr>
          <w:rFonts w:asciiTheme="minorHAnsi" w:hAnsiTheme="minorHAnsi" w:cstheme="minorHAnsi"/>
          <w:color w:val="000000" w:themeColor="text1"/>
        </w:rPr>
        <w:t xml:space="preserve">Mount Mary University and the Department of Philosophy are committed to an educational environment that affirms the uniqueness, diversity, and integrity of all students. Similarly, the well-being and success of each student in this course are important to me. I will do my best to ensure that students from all backgrounds and perspectives will be served equitably. The diversity that students bring to this class will be viewed as a resource, strength, and benefit. It is my intent to present materials and activities that are respectful and inclusive of the many identities of students in terms of gender, sexual orientation, disability, age, socioeconomic status, ethnicity, race, culture, perspective, and other background characteristics. Thus, I encourage students registered in the course to discuss their learning styles and comprehension requirements with me. </w:t>
      </w:r>
    </w:p>
    <w:p w14:paraId="62537C6F" w14:textId="77777777" w:rsidR="004F32A6" w:rsidRPr="00E0344D" w:rsidRDefault="004F32A6" w:rsidP="00C349BB">
      <w:pPr>
        <w:rPr>
          <w:rFonts w:asciiTheme="minorHAnsi" w:hAnsiTheme="minorHAnsi" w:cstheme="minorHAnsi"/>
          <w:color w:val="000000" w:themeColor="text1"/>
        </w:rPr>
      </w:pPr>
    </w:p>
    <w:p w14:paraId="456E051E" w14:textId="77777777" w:rsidR="00071BD1" w:rsidRPr="00071BD1" w:rsidRDefault="00071BD1" w:rsidP="00071BD1">
      <w:pPr>
        <w:rPr>
          <w:rFonts w:asciiTheme="minorHAnsi" w:hAnsiTheme="minorHAnsi" w:cstheme="minorHAnsi"/>
          <w:color w:val="000000" w:themeColor="text1"/>
        </w:rPr>
      </w:pPr>
      <w:r w:rsidRPr="00071BD1">
        <w:rPr>
          <w:rFonts w:asciiTheme="minorHAnsi" w:hAnsiTheme="minorHAnsi" w:cstheme="minorHAnsi"/>
          <w:color w:val="000000" w:themeColor="text1"/>
        </w:rPr>
        <w:t>Mount Mary University complies with Section 504 of the Rehabilitation Act of 1973, the Americans with Disabilities Act (ADA) 1990 and the Americans with Disabilities Amendments Act (2008) ADAAA which stipulates that the University will make reasonable accommodations for persons with documented disabilities. If you have a disability that may have some impact on your work in this class and for which you may require accommodations, please see me or Jackie Wells, Director of Accessibility Services so that such accommodations may be arranged.  To contact Jackie Wells: call (414) 930-3214, email: </w:t>
      </w:r>
      <w:hyperlink r:id="rId8" w:tgtFrame="_blank" w:history="1">
        <w:r w:rsidRPr="00071BD1">
          <w:rPr>
            <w:rStyle w:val="Hyperlink"/>
            <w:rFonts w:asciiTheme="minorHAnsi" w:hAnsiTheme="minorHAnsi" w:cstheme="minorHAnsi"/>
          </w:rPr>
          <w:t>wellsj@mtmary.edu</w:t>
        </w:r>
      </w:hyperlink>
      <w:r w:rsidRPr="00071BD1">
        <w:rPr>
          <w:rFonts w:asciiTheme="minorHAnsi" w:hAnsiTheme="minorHAnsi" w:cstheme="minorHAnsi"/>
          <w:color w:val="000000" w:themeColor="text1"/>
        </w:rPr>
        <w:t>, office: Student Success Center located on the first floor of Haggerty Library (HL), room 124. Students eligible for accommodations must provide a current accommodation letter to the instructor. Accommodation letters from previous semesters will not be accepted. </w:t>
      </w:r>
    </w:p>
    <w:p w14:paraId="2DEDE7A1" w14:textId="663CAFFF" w:rsidR="004F32A6" w:rsidRPr="00E0344D" w:rsidRDefault="004F32A6" w:rsidP="00C349BB">
      <w:pPr>
        <w:rPr>
          <w:rFonts w:asciiTheme="minorHAnsi" w:hAnsiTheme="minorHAnsi" w:cstheme="minorHAnsi"/>
          <w:color w:val="000000" w:themeColor="text1"/>
        </w:rPr>
      </w:pPr>
    </w:p>
    <w:p w14:paraId="7A787CDF" w14:textId="7EB44DD4" w:rsidR="00C87473" w:rsidRPr="00E0344D" w:rsidRDefault="004F32A6" w:rsidP="00C87473">
      <w:pPr>
        <w:rPr>
          <w:rFonts w:asciiTheme="minorHAnsi" w:hAnsiTheme="minorHAnsi" w:cstheme="minorHAnsi"/>
          <w:color w:val="000000" w:themeColor="text1"/>
        </w:rPr>
        <w:sectPr w:rsidR="00C87473" w:rsidRPr="00E0344D" w:rsidSect="00421115">
          <w:type w:val="continuous"/>
          <w:pgSz w:w="12240" w:h="15840"/>
          <w:pgMar w:top="1440" w:right="1440" w:bottom="1440" w:left="1440" w:header="720" w:footer="720" w:gutter="0"/>
          <w:cols w:space="720"/>
          <w:docGrid w:linePitch="360"/>
        </w:sectPr>
      </w:pPr>
      <w:r w:rsidRPr="00E0344D">
        <w:rPr>
          <w:rFonts w:asciiTheme="minorHAnsi" w:hAnsiTheme="minorHAnsi" w:cstheme="minorHAnsi"/>
          <w:color w:val="000000" w:themeColor="text1"/>
        </w:rPr>
        <w:t>I recognize that “accessibility,” as defined by the University, does not encompass all elements of “access,” up to and including language barriers, cultural barriers, economic barriers, or other “invisible” barriers to student learning. If you have trouble with any element of the course, the course materials, or my instruction, please do not hesitate to contact me to discuss ways in which I can make my class more accessible or more inclusive to your learning, even if formal accommodations are not available. All information will be held in the strictest of confidence.</w:t>
      </w:r>
    </w:p>
    <w:p w14:paraId="7B5B756A" w14:textId="77777777" w:rsidR="00C87473" w:rsidRPr="00E0344D" w:rsidRDefault="00C87473" w:rsidP="003E75EB">
      <w:pPr>
        <w:rPr>
          <w:rFonts w:asciiTheme="minorHAnsi" w:hAnsiTheme="minorHAnsi" w:cstheme="minorHAnsi"/>
          <w:i/>
          <w:color w:val="000000" w:themeColor="text1"/>
        </w:rPr>
        <w:sectPr w:rsidR="00C87473" w:rsidRPr="00E0344D" w:rsidSect="00421115">
          <w:type w:val="continuous"/>
          <w:pgSz w:w="12240" w:h="15840"/>
          <w:pgMar w:top="1440" w:right="1440" w:bottom="1440" w:left="1440" w:header="720" w:footer="720" w:gutter="0"/>
          <w:cols w:space="720"/>
          <w:docGrid w:linePitch="360"/>
        </w:sectPr>
      </w:pPr>
    </w:p>
    <w:p w14:paraId="093AB0DE" w14:textId="77777777" w:rsidR="00C349BB" w:rsidRPr="00E0344D" w:rsidRDefault="00C349BB" w:rsidP="00D07330">
      <w:pPr>
        <w:pStyle w:val="Heading2"/>
        <w:rPr>
          <w:b/>
          <w:bCs/>
          <w:color w:val="000000" w:themeColor="text1"/>
        </w:rPr>
      </w:pPr>
      <w:r w:rsidRPr="00E0344D">
        <w:rPr>
          <w:b/>
          <w:bCs/>
          <w:color w:val="000000" w:themeColor="text1"/>
        </w:rPr>
        <w:t>Religious Observance Policy</w:t>
      </w:r>
    </w:p>
    <w:p w14:paraId="0C27612E" w14:textId="369A1B55" w:rsidR="00C349BB" w:rsidRPr="00E0344D" w:rsidRDefault="00C349BB" w:rsidP="00C349BB">
      <w:pPr>
        <w:rPr>
          <w:rFonts w:asciiTheme="minorHAnsi" w:hAnsiTheme="minorHAnsi" w:cstheme="minorHAnsi"/>
          <w:color w:val="000000" w:themeColor="text1"/>
        </w:rPr>
      </w:pPr>
      <w:r w:rsidRPr="00E0344D">
        <w:rPr>
          <w:rFonts w:asciiTheme="minorHAnsi" w:hAnsiTheme="minorHAnsi" w:cstheme="minorHAnsi"/>
          <w:color w:val="000000" w:themeColor="text1"/>
        </w:rPr>
        <w:t>Mount Mary University's policy regarding religious observances requires that faculty make every effort to deal reasonably and fairly with all students who, because of religious obligations, have conflicts with scheduled exams, assignments, or required attendance. In so doing, faculty are careful not to inhibit or penalize those students who are exercising their rights to religious observance. Students are required to notify the instructor at the beginning of the semester of any absence(s) so appropriate accommodations can be made for the student to have access to the course content that corresponds to the date(s) of religious observances. Policies and procedures are included in the Mount Mary University Catalog online</w:t>
      </w:r>
    </w:p>
    <w:p w14:paraId="0B0A857C" w14:textId="77777777" w:rsidR="003D6481" w:rsidRPr="00E0344D" w:rsidRDefault="003D6481" w:rsidP="00C349BB">
      <w:pPr>
        <w:rPr>
          <w:rFonts w:asciiTheme="minorHAnsi" w:hAnsiTheme="minorHAnsi" w:cstheme="minorHAnsi"/>
          <w:color w:val="000000" w:themeColor="text1"/>
        </w:rPr>
        <w:sectPr w:rsidR="003D6481" w:rsidRPr="00E0344D" w:rsidSect="00421115">
          <w:type w:val="continuous"/>
          <w:pgSz w:w="12240" w:h="15840"/>
          <w:pgMar w:top="1440" w:right="1440" w:bottom="1440" w:left="1440" w:header="720" w:footer="720" w:gutter="0"/>
          <w:cols w:space="720"/>
          <w:docGrid w:linePitch="360"/>
        </w:sectPr>
      </w:pPr>
    </w:p>
    <w:p w14:paraId="51176F02" w14:textId="2DAF8CC9" w:rsidR="003D6481" w:rsidRPr="00E0344D" w:rsidRDefault="003D6481" w:rsidP="00C349BB">
      <w:pPr>
        <w:rPr>
          <w:rFonts w:asciiTheme="minorHAnsi" w:hAnsiTheme="minorHAnsi" w:cstheme="minorHAnsi"/>
          <w:color w:val="000000" w:themeColor="text1"/>
        </w:rPr>
      </w:pPr>
    </w:p>
    <w:p w14:paraId="7CA6B516" w14:textId="77777777" w:rsidR="00E0344D" w:rsidRPr="00E0344D" w:rsidRDefault="003D6481" w:rsidP="00E0344D">
      <w:pPr>
        <w:pStyle w:val="Heading2"/>
        <w:rPr>
          <w:b/>
          <w:bCs/>
          <w:color w:val="000000" w:themeColor="text1"/>
        </w:rPr>
      </w:pPr>
      <w:r w:rsidRPr="00E0344D">
        <w:rPr>
          <w:b/>
          <w:bCs/>
          <w:color w:val="000000" w:themeColor="text1"/>
        </w:rPr>
        <w:t>Subject to Revision</w:t>
      </w:r>
    </w:p>
    <w:p w14:paraId="4743B3AC" w14:textId="445E9C80" w:rsidR="003D6481" w:rsidRPr="00E0344D" w:rsidRDefault="003D6481" w:rsidP="003D6481">
      <w:pPr>
        <w:shd w:val="clear" w:color="auto" w:fill="FFFFFF"/>
        <w:rPr>
          <w:rFonts w:asciiTheme="minorHAnsi" w:hAnsiTheme="minorHAnsi" w:cstheme="minorHAnsi"/>
          <w:b/>
          <w:bCs/>
          <w:color w:val="000000" w:themeColor="text1"/>
        </w:rPr>
      </w:pPr>
      <w:r w:rsidRPr="00E0344D">
        <w:rPr>
          <w:rFonts w:asciiTheme="minorHAnsi" w:hAnsiTheme="minorHAnsi" w:cstheme="minorHAnsi"/>
          <w:color w:val="000000" w:themeColor="text1"/>
        </w:rPr>
        <w:t>This syllabus is subject to revision. Students will be notified of any changes. Notices of changes will be sent to each student via their Mount Mary email address.</w:t>
      </w:r>
    </w:p>
    <w:p w14:paraId="661AB4A0" w14:textId="77777777" w:rsidR="00C87473" w:rsidRPr="00E0344D" w:rsidRDefault="00C87473" w:rsidP="003E75EB">
      <w:pPr>
        <w:rPr>
          <w:rFonts w:asciiTheme="minorHAnsi" w:hAnsiTheme="minorHAnsi" w:cstheme="minorHAnsi"/>
          <w:color w:val="000000" w:themeColor="text1"/>
        </w:rPr>
        <w:sectPr w:rsidR="00C87473" w:rsidRPr="00E0344D" w:rsidSect="00421115">
          <w:type w:val="continuous"/>
          <w:pgSz w:w="12240" w:h="15840"/>
          <w:pgMar w:top="1440" w:right="1440" w:bottom="1440" w:left="1440" w:header="720" w:footer="720" w:gutter="0"/>
          <w:cols w:space="720"/>
          <w:docGrid w:linePitch="360"/>
        </w:sectPr>
      </w:pPr>
    </w:p>
    <w:p w14:paraId="57FB3B60" w14:textId="77777777" w:rsidR="003E75EB" w:rsidRPr="00E0344D" w:rsidRDefault="003E75EB" w:rsidP="00D07330">
      <w:pPr>
        <w:pStyle w:val="Heading1"/>
        <w:rPr>
          <w:rFonts w:cs="Times New Roman (Headings CS)"/>
          <w:b/>
          <w:bCs/>
          <w:smallCaps/>
          <w:color w:val="000000" w:themeColor="text1"/>
        </w:rPr>
      </w:pPr>
      <w:r w:rsidRPr="00E0344D">
        <w:rPr>
          <w:rFonts w:cs="Times New Roman (Headings CS)"/>
          <w:b/>
          <w:bCs/>
          <w:smallCaps/>
          <w:color w:val="000000" w:themeColor="text1"/>
        </w:rPr>
        <w:lastRenderedPageBreak/>
        <w:t>Course Schedule</w:t>
      </w:r>
    </w:p>
    <w:p w14:paraId="6CE52BA5" w14:textId="29904CA5" w:rsidR="002C10E1" w:rsidRPr="00E0344D" w:rsidRDefault="002C10E1" w:rsidP="003E75EB">
      <w:pPr>
        <w:rPr>
          <w:rFonts w:asciiTheme="minorHAnsi" w:hAnsiTheme="minorHAnsi" w:cstheme="minorHAnsi"/>
          <w:bCs/>
          <w:color w:val="000000" w:themeColor="text1"/>
        </w:rPr>
      </w:pPr>
      <w:r w:rsidRPr="00E0344D">
        <w:rPr>
          <w:rFonts w:asciiTheme="minorHAnsi" w:hAnsiTheme="minorHAnsi" w:cstheme="minorHAnsi"/>
          <w:bCs/>
          <w:color w:val="000000" w:themeColor="text1"/>
        </w:rPr>
        <w:t>Please come to class having read and summarized the text listed for that date.</w:t>
      </w:r>
    </w:p>
    <w:p w14:paraId="5C21B454" w14:textId="5E7295AE" w:rsidR="003E75EB" w:rsidRPr="00E0344D" w:rsidRDefault="00D86507" w:rsidP="003E75EB">
      <w:pPr>
        <w:rPr>
          <w:rFonts w:asciiTheme="minorHAnsi" w:hAnsiTheme="minorHAnsi" w:cstheme="minorHAnsi"/>
          <w:bCs/>
          <w:i/>
          <w:iCs/>
          <w:color w:val="000000" w:themeColor="text1"/>
        </w:rPr>
      </w:pPr>
      <w:r w:rsidRPr="00E0344D">
        <w:rPr>
          <w:rFonts w:asciiTheme="minorHAnsi" w:hAnsiTheme="minorHAnsi" w:cstheme="minorHAnsi"/>
          <w:bCs/>
          <w:i/>
          <w:iCs/>
          <w:color w:val="000000" w:themeColor="text1"/>
        </w:rPr>
        <w:t>A * indicates that this day is available for you to sign up as a discussion facilitator.</w:t>
      </w:r>
    </w:p>
    <w:p w14:paraId="58F801FD" w14:textId="77777777" w:rsidR="00D86507" w:rsidRPr="00E0344D" w:rsidRDefault="00D86507" w:rsidP="003E75EB">
      <w:pPr>
        <w:rPr>
          <w:rFonts w:asciiTheme="minorHAnsi" w:hAnsiTheme="minorHAnsi" w:cstheme="minorHAnsi"/>
          <w:b/>
          <w:color w:val="000000" w:themeColor="text1"/>
        </w:rPr>
      </w:pPr>
    </w:p>
    <w:p w14:paraId="140FEE48" w14:textId="4FE17CEB" w:rsidR="00574C1E" w:rsidRPr="00E0344D" w:rsidRDefault="00574C1E" w:rsidP="00D07330">
      <w:pPr>
        <w:pStyle w:val="Heading2"/>
        <w:jc w:val="center"/>
        <w:rPr>
          <w:b/>
          <w:bCs/>
          <w:color w:val="000000" w:themeColor="text1"/>
        </w:rPr>
      </w:pPr>
      <w:r w:rsidRPr="00E0344D">
        <w:rPr>
          <w:b/>
          <w:bCs/>
          <w:color w:val="000000" w:themeColor="text1"/>
        </w:rPr>
        <w:t>Politicizing Epistemology</w:t>
      </w:r>
    </w:p>
    <w:p w14:paraId="42350BFC" w14:textId="77777777" w:rsidR="00825584" w:rsidRPr="00E0344D" w:rsidRDefault="005E6FFC" w:rsidP="00761367">
      <w:pPr>
        <w:jc w:val="center"/>
        <w:rPr>
          <w:rFonts w:asciiTheme="minorHAnsi" w:hAnsiTheme="minorHAnsi" w:cstheme="minorHAnsi"/>
          <w:i/>
          <w:color w:val="000000" w:themeColor="text1"/>
        </w:rPr>
      </w:pPr>
      <w:r w:rsidRPr="00E0344D">
        <w:rPr>
          <w:rFonts w:asciiTheme="minorHAnsi" w:hAnsiTheme="minorHAnsi" w:cstheme="minorHAnsi"/>
          <w:i/>
          <w:color w:val="000000" w:themeColor="text1"/>
        </w:rPr>
        <w:t>K</w:t>
      </w:r>
      <w:r w:rsidR="00574C1E" w:rsidRPr="00E0344D">
        <w:rPr>
          <w:rFonts w:asciiTheme="minorHAnsi" w:hAnsiTheme="minorHAnsi" w:cstheme="minorHAnsi"/>
          <w:i/>
          <w:color w:val="000000" w:themeColor="text1"/>
        </w:rPr>
        <w:t>ey question: h</w:t>
      </w:r>
      <w:r w:rsidR="00825584" w:rsidRPr="00E0344D">
        <w:rPr>
          <w:rFonts w:asciiTheme="minorHAnsi" w:hAnsiTheme="minorHAnsi" w:cstheme="minorHAnsi"/>
          <w:i/>
          <w:color w:val="000000" w:themeColor="text1"/>
        </w:rPr>
        <w:t>ow is what we know (and how we know it) related to social and political structures?</w:t>
      </w:r>
    </w:p>
    <w:p w14:paraId="0819957F" w14:textId="77777777" w:rsidR="00825584" w:rsidRPr="00E0344D" w:rsidRDefault="00825584" w:rsidP="003E75EB">
      <w:pPr>
        <w:rPr>
          <w:rFonts w:asciiTheme="minorHAnsi" w:hAnsiTheme="minorHAnsi" w:cstheme="minorHAnsi"/>
          <w:i/>
          <w:color w:val="000000" w:themeColor="text1"/>
        </w:rPr>
      </w:pPr>
    </w:p>
    <w:p w14:paraId="270E6018" w14:textId="2724A214" w:rsidR="00D5313C" w:rsidRPr="00E0344D" w:rsidRDefault="003E75EB" w:rsidP="003E75EB">
      <w:pPr>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Week 1</w:t>
      </w:r>
    </w:p>
    <w:p w14:paraId="5DFE918D" w14:textId="77777777" w:rsidR="00292BCF" w:rsidRPr="00E0344D" w:rsidRDefault="00292BCF" w:rsidP="00292BCF">
      <w:pPr>
        <w:rPr>
          <w:rFonts w:asciiTheme="minorHAnsi" w:hAnsiTheme="minorHAnsi" w:cstheme="minorHAnsi"/>
          <w:color w:val="000000" w:themeColor="text1"/>
        </w:rPr>
      </w:pPr>
    </w:p>
    <w:p w14:paraId="5888DF89" w14:textId="76BE22F9" w:rsidR="005E6FFC" w:rsidRPr="00E0344D" w:rsidRDefault="00C87473" w:rsidP="00292BCF">
      <w:pPr>
        <w:rPr>
          <w:rFonts w:asciiTheme="minorHAnsi" w:hAnsiTheme="minorHAnsi" w:cstheme="minorHAnsi"/>
          <w:color w:val="000000" w:themeColor="text1"/>
        </w:rPr>
      </w:pPr>
      <w:r w:rsidRPr="00E0344D">
        <w:rPr>
          <w:rFonts w:asciiTheme="minorHAnsi" w:hAnsiTheme="minorHAnsi" w:cstheme="minorHAnsi"/>
          <w:color w:val="000000" w:themeColor="text1"/>
        </w:rPr>
        <w:t>8/30</w:t>
      </w:r>
      <w:r w:rsidR="00292BCF" w:rsidRPr="00E0344D">
        <w:rPr>
          <w:rFonts w:asciiTheme="minorHAnsi" w:hAnsiTheme="minorHAnsi" w:cstheme="minorHAnsi"/>
          <w:color w:val="000000" w:themeColor="text1"/>
        </w:rPr>
        <w:t>:</w:t>
      </w:r>
      <w:r w:rsidR="00A50F9B" w:rsidRPr="00E0344D">
        <w:rPr>
          <w:rFonts w:asciiTheme="minorHAnsi" w:hAnsiTheme="minorHAnsi" w:cstheme="minorHAnsi"/>
          <w:color w:val="000000" w:themeColor="text1"/>
        </w:rPr>
        <w:t xml:space="preserve"> No reading due  today</w:t>
      </w:r>
      <w:r w:rsidR="00813DDC" w:rsidRPr="00E0344D">
        <w:rPr>
          <w:rFonts w:asciiTheme="minorHAnsi" w:hAnsiTheme="minorHAnsi" w:cstheme="minorHAnsi"/>
          <w:color w:val="000000" w:themeColor="text1"/>
        </w:rPr>
        <w:t>; in</w:t>
      </w:r>
      <w:r w:rsidR="003D17E1" w:rsidRPr="00E0344D">
        <w:rPr>
          <w:rFonts w:asciiTheme="minorHAnsi" w:hAnsiTheme="minorHAnsi" w:cstheme="minorHAnsi"/>
          <w:color w:val="000000" w:themeColor="text1"/>
        </w:rPr>
        <w:t>-</w:t>
      </w:r>
      <w:r w:rsidR="00813DDC" w:rsidRPr="00E0344D">
        <w:rPr>
          <w:rFonts w:asciiTheme="minorHAnsi" w:hAnsiTheme="minorHAnsi" w:cstheme="minorHAnsi"/>
          <w:color w:val="000000" w:themeColor="text1"/>
        </w:rPr>
        <w:t>class</w:t>
      </w:r>
      <w:r w:rsidR="003D17E1" w:rsidRPr="00E0344D">
        <w:rPr>
          <w:rFonts w:asciiTheme="minorHAnsi" w:hAnsiTheme="minorHAnsi" w:cstheme="minorHAnsi"/>
          <w:color w:val="000000" w:themeColor="text1"/>
        </w:rPr>
        <w:t xml:space="preserve"> reading and activity:</w:t>
      </w:r>
      <w:r w:rsidR="00813DDC" w:rsidRPr="00E0344D">
        <w:rPr>
          <w:rFonts w:asciiTheme="minorHAnsi" w:hAnsiTheme="minorHAnsi" w:cstheme="minorHAnsi"/>
          <w:color w:val="000000" w:themeColor="text1"/>
        </w:rPr>
        <w:t xml:space="preserve"> </w:t>
      </w:r>
      <w:r w:rsidR="00825584" w:rsidRPr="00E0344D">
        <w:rPr>
          <w:rFonts w:asciiTheme="minorHAnsi" w:hAnsiTheme="minorHAnsi" w:cstheme="minorHAnsi"/>
          <w:color w:val="000000" w:themeColor="text1"/>
        </w:rPr>
        <w:t xml:space="preserve">Dave </w:t>
      </w:r>
      <w:r w:rsidR="00D70DCD" w:rsidRPr="00E0344D">
        <w:rPr>
          <w:rFonts w:asciiTheme="minorHAnsi" w:hAnsiTheme="minorHAnsi" w:cstheme="minorHAnsi"/>
          <w:color w:val="000000" w:themeColor="text1"/>
        </w:rPr>
        <w:t>Concepción</w:t>
      </w:r>
      <w:r w:rsidR="00825584" w:rsidRPr="00E0344D">
        <w:rPr>
          <w:rFonts w:asciiTheme="minorHAnsi" w:hAnsiTheme="minorHAnsi" w:cstheme="minorHAnsi"/>
          <w:color w:val="000000" w:themeColor="text1"/>
        </w:rPr>
        <w:t>, “How to Read Philosophy</w:t>
      </w:r>
      <w:r w:rsidR="005E6FFC" w:rsidRPr="00E0344D">
        <w:rPr>
          <w:rFonts w:asciiTheme="minorHAnsi" w:hAnsiTheme="minorHAnsi" w:cstheme="minorHAnsi"/>
          <w:color w:val="000000" w:themeColor="text1"/>
        </w:rPr>
        <w:t>” (2004)</w:t>
      </w:r>
    </w:p>
    <w:p w14:paraId="02F674AC" w14:textId="77777777" w:rsidR="00292BCF" w:rsidRPr="00E0344D" w:rsidRDefault="00292BCF" w:rsidP="00292BCF">
      <w:pPr>
        <w:rPr>
          <w:rFonts w:asciiTheme="minorHAnsi" w:hAnsiTheme="minorHAnsi" w:cstheme="minorHAnsi"/>
          <w:color w:val="000000" w:themeColor="text1"/>
        </w:rPr>
      </w:pPr>
    </w:p>
    <w:p w14:paraId="349D42E0" w14:textId="516ADE8E" w:rsidR="00882F65" w:rsidRPr="00E0344D" w:rsidRDefault="00C87473" w:rsidP="00292BCF">
      <w:pPr>
        <w:rPr>
          <w:rFonts w:asciiTheme="minorHAnsi" w:hAnsiTheme="minorHAnsi" w:cstheme="minorHAnsi"/>
          <w:color w:val="000000" w:themeColor="text1"/>
        </w:rPr>
      </w:pPr>
      <w:r w:rsidRPr="00E0344D">
        <w:rPr>
          <w:rFonts w:asciiTheme="minorHAnsi" w:hAnsiTheme="minorHAnsi" w:cstheme="minorHAnsi"/>
          <w:color w:val="000000" w:themeColor="text1"/>
        </w:rPr>
        <w:t>9/1</w:t>
      </w:r>
      <w:r w:rsidR="00292BCF" w:rsidRPr="00E0344D">
        <w:rPr>
          <w:rFonts w:asciiTheme="minorHAnsi" w:hAnsiTheme="minorHAnsi" w:cstheme="minorHAnsi"/>
          <w:color w:val="000000" w:themeColor="text1"/>
        </w:rPr>
        <w:t xml:space="preserve">: </w:t>
      </w:r>
      <w:r w:rsidR="00377B02" w:rsidRPr="00E0344D">
        <w:rPr>
          <w:rFonts w:asciiTheme="minorHAnsi" w:hAnsiTheme="minorHAnsi" w:cstheme="minorHAnsi"/>
          <w:color w:val="000000" w:themeColor="text1"/>
        </w:rPr>
        <w:t>Michel Foucault, “</w:t>
      </w:r>
      <w:proofErr w:type="spellStart"/>
      <w:r w:rsidR="00377B02" w:rsidRPr="00E0344D">
        <w:rPr>
          <w:rFonts w:asciiTheme="minorHAnsi" w:hAnsiTheme="minorHAnsi" w:cstheme="minorHAnsi"/>
          <w:color w:val="000000" w:themeColor="text1"/>
        </w:rPr>
        <w:t>Panopticism</w:t>
      </w:r>
      <w:proofErr w:type="spellEnd"/>
      <w:r w:rsidR="00377B02" w:rsidRPr="00E0344D">
        <w:rPr>
          <w:rFonts w:asciiTheme="minorHAnsi" w:hAnsiTheme="minorHAnsi" w:cstheme="minorHAnsi"/>
          <w:color w:val="000000" w:themeColor="text1"/>
        </w:rPr>
        <w:t>” (</w:t>
      </w:r>
      <w:r w:rsidR="002C4D5D" w:rsidRPr="00E0344D">
        <w:rPr>
          <w:rFonts w:asciiTheme="minorHAnsi" w:hAnsiTheme="minorHAnsi" w:cstheme="minorHAnsi"/>
          <w:i/>
          <w:iCs/>
          <w:color w:val="000000" w:themeColor="text1"/>
        </w:rPr>
        <w:t>excerpt</w:t>
      </w:r>
      <w:r w:rsidR="00377B02" w:rsidRPr="00E0344D">
        <w:rPr>
          <w:rFonts w:asciiTheme="minorHAnsi" w:hAnsiTheme="minorHAnsi" w:cstheme="minorHAnsi"/>
          <w:color w:val="000000" w:themeColor="text1"/>
        </w:rPr>
        <w:t>)</w:t>
      </w:r>
    </w:p>
    <w:p w14:paraId="5B06CEE1" w14:textId="77777777" w:rsidR="003E75EB" w:rsidRPr="00E0344D" w:rsidRDefault="003E75EB" w:rsidP="003E75EB">
      <w:pPr>
        <w:rPr>
          <w:rFonts w:asciiTheme="minorHAnsi" w:hAnsiTheme="minorHAnsi" w:cstheme="minorHAnsi"/>
          <w:b/>
          <w:color w:val="000000" w:themeColor="text1"/>
        </w:rPr>
      </w:pPr>
    </w:p>
    <w:p w14:paraId="0CFB1130" w14:textId="7BAFED58" w:rsidR="00D5313C" w:rsidRPr="00E0344D" w:rsidRDefault="003E75EB" w:rsidP="003E75EB">
      <w:pPr>
        <w:rPr>
          <w:rFonts w:asciiTheme="minorHAnsi" w:hAnsiTheme="minorHAnsi" w:cstheme="minorHAnsi"/>
          <w:color w:val="000000" w:themeColor="text1"/>
        </w:rPr>
      </w:pPr>
      <w:r w:rsidRPr="00E0344D">
        <w:rPr>
          <w:rFonts w:asciiTheme="minorHAnsi" w:hAnsiTheme="minorHAnsi" w:cstheme="minorHAnsi"/>
          <w:bCs/>
          <w:color w:val="000000" w:themeColor="text1"/>
          <w:u w:val="single"/>
        </w:rPr>
        <w:t>Week 2</w:t>
      </w:r>
    </w:p>
    <w:p w14:paraId="17C02E76" w14:textId="77777777" w:rsidR="00292BCF" w:rsidRPr="00E0344D" w:rsidRDefault="00292BCF" w:rsidP="00292BCF">
      <w:pPr>
        <w:rPr>
          <w:rFonts w:asciiTheme="minorHAnsi" w:hAnsiTheme="minorHAnsi" w:cstheme="minorHAnsi"/>
          <w:color w:val="000000" w:themeColor="text1"/>
        </w:rPr>
      </w:pPr>
    </w:p>
    <w:p w14:paraId="030E4B94" w14:textId="7B155044" w:rsidR="00813DDC" w:rsidRPr="00E0344D" w:rsidRDefault="00292BCF" w:rsidP="00292BCF">
      <w:pPr>
        <w:rPr>
          <w:rFonts w:asciiTheme="minorHAnsi" w:hAnsiTheme="minorHAnsi" w:cstheme="minorHAnsi"/>
          <w:color w:val="000000" w:themeColor="text1"/>
        </w:rPr>
      </w:pPr>
      <w:r w:rsidRPr="00E0344D">
        <w:rPr>
          <w:rFonts w:asciiTheme="minorHAnsi" w:hAnsiTheme="minorHAnsi" w:cstheme="minorHAnsi"/>
          <w:color w:val="000000" w:themeColor="text1"/>
        </w:rPr>
        <w:t>September 6:</w:t>
      </w:r>
      <w:r w:rsidR="00C44299" w:rsidRPr="00E0344D">
        <w:rPr>
          <w:rFonts w:asciiTheme="minorHAnsi" w:hAnsiTheme="minorHAnsi" w:cstheme="minorHAnsi"/>
          <w:color w:val="000000" w:themeColor="text1"/>
        </w:rPr>
        <w:t xml:space="preserve"> </w:t>
      </w:r>
      <w:r w:rsidR="002C4D5D" w:rsidRPr="00E0344D">
        <w:rPr>
          <w:rFonts w:asciiTheme="minorHAnsi" w:hAnsiTheme="minorHAnsi" w:cstheme="minorHAnsi"/>
          <w:color w:val="000000" w:themeColor="text1"/>
        </w:rPr>
        <w:t xml:space="preserve">C. </w:t>
      </w:r>
      <w:proofErr w:type="spellStart"/>
      <w:r w:rsidR="002C4D5D" w:rsidRPr="00E0344D">
        <w:rPr>
          <w:rFonts w:asciiTheme="minorHAnsi" w:hAnsiTheme="minorHAnsi" w:cstheme="minorHAnsi"/>
          <w:color w:val="000000" w:themeColor="text1"/>
        </w:rPr>
        <w:t>Thi</w:t>
      </w:r>
      <w:proofErr w:type="spellEnd"/>
      <w:r w:rsidR="002C4D5D" w:rsidRPr="00E0344D">
        <w:rPr>
          <w:rFonts w:asciiTheme="minorHAnsi" w:hAnsiTheme="minorHAnsi" w:cstheme="minorHAnsi"/>
          <w:color w:val="000000" w:themeColor="text1"/>
        </w:rPr>
        <w:t xml:space="preserve"> Nguyen, “Transparency is Surveillance”</w:t>
      </w:r>
    </w:p>
    <w:p w14:paraId="07388FC1" w14:textId="77777777" w:rsidR="00292BCF" w:rsidRPr="00E0344D" w:rsidRDefault="00292BCF" w:rsidP="00292BCF">
      <w:pPr>
        <w:rPr>
          <w:rFonts w:asciiTheme="minorHAnsi" w:hAnsiTheme="minorHAnsi" w:cstheme="minorHAnsi"/>
          <w:color w:val="000000" w:themeColor="text1"/>
        </w:rPr>
      </w:pPr>
    </w:p>
    <w:p w14:paraId="7BE7AAF5" w14:textId="7BB54B64" w:rsidR="003C00DA" w:rsidRPr="00E0344D" w:rsidRDefault="003D17E1" w:rsidP="00292BCF">
      <w:pPr>
        <w:rPr>
          <w:rFonts w:asciiTheme="minorHAnsi" w:hAnsiTheme="minorHAnsi" w:cstheme="minorHAnsi"/>
          <w:color w:val="000000" w:themeColor="text1"/>
        </w:rPr>
      </w:pPr>
      <w:r w:rsidRPr="00E0344D">
        <w:rPr>
          <w:rFonts w:asciiTheme="minorHAnsi" w:hAnsiTheme="minorHAnsi" w:cstheme="minorHAnsi"/>
          <w:color w:val="000000" w:themeColor="text1"/>
        </w:rPr>
        <w:t xml:space="preserve">September </w:t>
      </w:r>
      <w:r w:rsidR="00292BCF" w:rsidRPr="00E0344D">
        <w:rPr>
          <w:rFonts w:asciiTheme="minorHAnsi" w:hAnsiTheme="minorHAnsi" w:cstheme="minorHAnsi"/>
          <w:color w:val="000000" w:themeColor="text1"/>
        </w:rPr>
        <w:t>8:</w:t>
      </w:r>
      <w:r w:rsidR="002F6D00" w:rsidRPr="00E0344D">
        <w:rPr>
          <w:rFonts w:asciiTheme="minorHAnsi" w:hAnsiTheme="minorHAnsi" w:cstheme="minorHAnsi"/>
          <w:color w:val="000000" w:themeColor="text1"/>
        </w:rPr>
        <w:t xml:space="preserve"> </w:t>
      </w:r>
      <w:r w:rsidR="002C4D5D" w:rsidRPr="00E0344D">
        <w:rPr>
          <w:rFonts w:asciiTheme="minorHAnsi" w:hAnsiTheme="minorHAnsi" w:cstheme="minorHAnsi"/>
          <w:color w:val="000000" w:themeColor="text1"/>
        </w:rPr>
        <w:t xml:space="preserve">C. </w:t>
      </w:r>
      <w:proofErr w:type="spellStart"/>
      <w:r w:rsidR="002C4D5D" w:rsidRPr="00E0344D">
        <w:rPr>
          <w:rFonts w:asciiTheme="minorHAnsi" w:hAnsiTheme="minorHAnsi" w:cstheme="minorHAnsi"/>
          <w:color w:val="000000" w:themeColor="text1"/>
        </w:rPr>
        <w:t>Thi</w:t>
      </w:r>
      <w:proofErr w:type="spellEnd"/>
      <w:r w:rsidR="002C4D5D" w:rsidRPr="00E0344D">
        <w:rPr>
          <w:rFonts w:asciiTheme="minorHAnsi" w:hAnsiTheme="minorHAnsi" w:cstheme="minorHAnsi"/>
          <w:color w:val="000000" w:themeColor="text1"/>
        </w:rPr>
        <w:t xml:space="preserve"> Nguyen, “Transparency is Surveillance” </w:t>
      </w:r>
      <w:r w:rsidR="00A60C88" w:rsidRPr="00E0344D">
        <w:rPr>
          <w:rFonts w:asciiTheme="minorHAnsi" w:hAnsiTheme="minorHAnsi" w:cstheme="minorHAnsi"/>
          <w:color w:val="000000" w:themeColor="text1"/>
        </w:rPr>
        <w:t>continued</w:t>
      </w:r>
    </w:p>
    <w:p w14:paraId="553DA450" w14:textId="08310919" w:rsidR="00813DDC" w:rsidRPr="00E0344D" w:rsidRDefault="00813DDC" w:rsidP="00813DDC">
      <w:pPr>
        <w:rPr>
          <w:rFonts w:asciiTheme="minorHAnsi" w:hAnsiTheme="minorHAnsi" w:cstheme="minorHAnsi"/>
          <w:color w:val="000000" w:themeColor="text1"/>
        </w:rPr>
      </w:pPr>
    </w:p>
    <w:p w14:paraId="16D726F3" w14:textId="6BB42F07" w:rsidR="00813DDC" w:rsidRPr="00E0344D" w:rsidRDefault="00813DDC" w:rsidP="00813DDC">
      <w:pPr>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Week 3:</w:t>
      </w:r>
    </w:p>
    <w:p w14:paraId="3E7B4993" w14:textId="77777777" w:rsidR="00292BCF" w:rsidRPr="00E0344D" w:rsidRDefault="00292BCF" w:rsidP="00292BCF">
      <w:pPr>
        <w:rPr>
          <w:rFonts w:asciiTheme="minorHAnsi" w:hAnsiTheme="minorHAnsi" w:cstheme="minorHAnsi"/>
          <w:color w:val="000000" w:themeColor="text1"/>
        </w:rPr>
      </w:pPr>
    </w:p>
    <w:p w14:paraId="66A39104" w14:textId="77777777" w:rsidR="00900520" w:rsidRPr="00E0344D" w:rsidRDefault="006D460C" w:rsidP="00900520">
      <w:pPr>
        <w:rPr>
          <w:rFonts w:asciiTheme="minorHAnsi" w:hAnsiTheme="minorHAnsi" w:cstheme="minorHAnsi"/>
          <w:color w:val="000000" w:themeColor="text1"/>
        </w:rPr>
      </w:pPr>
      <w:r w:rsidRPr="00E0344D">
        <w:rPr>
          <w:rFonts w:asciiTheme="minorHAnsi" w:hAnsiTheme="minorHAnsi" w:cstheme="minorHAnsi"/>
          <w:color w:val="000000" w:themeColor="text1"/>
        </w:rPr>
        <w:t>9</w:t>
      </w:r>
      <w:r w:rsidR="00292BCF" w:rsidRPr="00E0344D">
        <w:rPr>
          <w:rFonts w:asciiTheme="minorHAnsi" w:hAnsiTheme="minorHAnsi" w:cstheme="minorHAnsi"/>
          <w:color w:val="000000" w:themeColor="text1"/>
        </w:rPr>
        <w:t>/13</w:t>
      </w:r>
      <w:r w:rsidRPr="00E0344D">
        <w:rPr>
          <w:rFonts w:asciiTheme="minorHAnsi" w:hAnsiTheme="minorHAnsi" w:cstheme="minorHAnsi"/>
          <w:color w:val="000000" w:themeColor="text1"/>
        </w:rPr>
        <w:t xml:space="preserve">: </w:t>
      </w:r>
      <w:r w:rsidR="00F24098" w:rsidRPr="00E0344D">
        <w:rPr>
          <w:rFonts w:asciiTheme="minorHAnsi" w:hAnsiTheme="minorHAnsi" w:cstheme="minorHAnsi"/>
          <w:color w:val="000000" w:themeColor="text1"/>
        </w:rPr>
        <w:t>Patricia Hill Collins, “Black Feminist Thought as Oppositional Knowledge”*</w:t>
      </w:r>
    </w:p>
    <w:p w14:paraId="7A497815" w14:textId="77777777" w:rsidR="00900520" w:rsidRPr="00E0344D" w:rsidRDefault="00900520" w:rsidP="00900520">
      <w:pPr>
        <w:rPr>
          <w:rFonts w:asciiTheme="minorHAnsi" w:hAnsiTheme="minorHAnsi" w:cstheme="minorHAnsi"/>
          <w:color w:val="000000" w:themeColor="text1"/>
        </w:rPr>
      </w:pPr>
    </w:p>
    <w:p w14:paraId="6D8C1592" w14:textId="34DBE239" w:rsidR="00900520" w:rsidRPr="00E0344D" w:rsidRDefault="006D460C" w:rsidP="00900520">
      <w:pPr>
        <w:rPr>
          <w:rFonts w:asciiTheme="minorHAnsi" w:hAnsiTheme="minorHAnsi" w:cstheme="minorHAnsi"/>
          <w:color w:val="000000" w:themeColor="text1"/>
        </w:rPr>
      </w:pPr>
      <w:r w:rsidRPr="00E0344D">
        <w:rPr>
          <w:rFonts w:asciiTheme="minorHAnsi" w:hAnsiTheme="minorHAnsi" w:cstheme="minorHAnsi"/>
          <w:color w:val="000000" w:themeColor="text1"/>
        </w:rPr>
        <w:t>9</w:t>
      </w:r>
      <w:r w:rsidR="00292BCF" w:rsidRPr="00E0344D">
        <w:rPr>
          <w:rFonts w:asciiTheme="minorHAnsi" w:hAnsiTheme="minorHAnsi" w:cstheme="minorHAnsi"/>
          <w:color w:val="000000" w:themeColor="text1"/>
        </w:rPr>
        <w:t>/15</w:t>
      </w:r>
      <w:r w:rsidRPr="00E0344D">
        <w:rPr>
          <w:rFonts w:asciiTheme="minorHAnsi" w:hAnsiTheme="minorHAnsi" w:cstheme="minorHAnsi"/>
          <w:color w:val="000000" w:themeColor="text1"/>
        </w:rPr>
        <w:t xml:space="preserve">: </w:t>
      </w:r>
      <w:r w:rsidR="00900520" w:rsidRPr="00E0344D">
        <w:rPr>
          <w:rFonts w:asciiTheme="minorHAnsi" w:hAnsiTheme="minorHAnsi" w:cstheme="minorHAnsi"/>
          <w:color w:val="000000" w:themeColor="text1"/>
        </w:rPr>
        <w:t>Kim Q. Hall, “Queer Epistemology and Epistemic Injustice”</w:t>
      </w:r>
      <w:r w:rsidR="00F87C83" w:rsidRPr="00E0344D">
        <w:rPr>
          <w:rFonts w:asciiTheme="minorHAnsi" w:hAnsiTheme="minorHAnsi" w:cstheme="minorHAnsi"/>
          <w:color w:val="000000" w:themeColor="text1"/>
        </w:rPr>
        <w:t>*</w:t>
      </w:r>
    </w:p>
    <w:p w14:paraId="3187ECFA" w14:textId="1F657C8F" w:rsidR="00813DDC" w:rsidRPr="00E0344D" w:rsidRDefault="00813DDC" w:rsidP="00813DDC">
      <w:pPr>
        <w:rPr>
          <w:rFonts w:asciiTheme="minorHAnsi" w:hAnsiTheme="minorHAnsi" w:cstheme="minorHAnsi"/>
          <w:color w:val="000000" w:themeColor="text1"/>
        </w:rPr>
      </w:pPr>
    </w:p>
    <w:p w14:paraId="13683D76" w14:textId="009FED88" w:rsidR="00813DDC" w:rsidRPr="00E0344D" w:rsidRDefault="00813DDC" w:rsidP="00813DDC">
      <w:pPr>
        <w:rPr>
          <w:rFonts w:asciiTheme="minorHAnsi" w:hAnsiTheme="minorHAnsi" w:cstheme="minorHAnsi"/>
          <w:strike/>
          <w:color w:val="000000" w:themeColor="text1"/>
          <w:u w:val="single"/>
        </w:rPr>
      </w:pPr>
      <w:r w:rsidRPr="00E0344D">
        <w:rPr>
          <w:rFonts w:asciiTheme="minorHAnsi" w:hAnsiTheme="minorHAnsi" w:cstheme="minorHAnsi"/>
          <w:color w:val="000000" w:themeColor="text1"/>
          <w:u w:val="single"/>
        </w:rPr>
        <w:t xml:space="preserve">Week 4: </w:t>
      </w:r>
    </w:p>
    <w:p w14:paraId="52A169D1" w14:textId="77777777" w:rsidR="00292BCF" w:rsidRPr="00E0344D" w:rsidRDefault="00292BCF" w:rsidP="00292BCF">
      <w:pPr>
        <w:rPr>
          <w:rFonts w:asciiTheme="minorHAnsi" w:hAnsiTheme="minorHAnsi" w:cstheme="minorHAnsi"/>
          <w:color w:val="000000" w:themeColor="text1"/>
        </w:rPr>
      </w:pPr>
    </w:p>
    <w:p w14:paraId="73BAF4BE" w14:textId="131DF3F5" w:rsidR="00B87CAA" w:rsidRPr="00E0344D" w:rsidRDefault="006D460C" w:rsidP="00292BCF">
      <w:pPr>
        <w:rPr>
          <w:rFonts w:asciiTheme="minorHAnsi" w:hAnsiTheme="minorHAnsi" w:cstheme="minorHAnsi"/>
          <w:color w:val="000000" w:themeColor="text1"/>
        </w:rPr>
      </w:pPr>
      <w:r w:rsidRPr="00E0344D">
        <w:rPr>
          <w:rFonts w:asciiTheme="minorHAnsi" w:hAnsiTheme="minorHAnsi" w:cstheme="minorHAnsi"/>
          <w:color w:val="000000" w:themeColor="text1"/>
        </w:rPr>
        <w:t>9</w:t>
      </w:r>
      <w:r w:rsidR="00292BCF" w:rsidRPr="00E0344D">
        <w:rPr>
          <w:rFonts w:asciiTheme="minorHAnsi" w:hAnsiTheme="minorHAnsi" w:cstheme="minorHAnsi"/>
          <w:color w:val="000000" w:themeColor="text1"/>
        </w:rPr>
        <w:t>/20</w:t>
      </w:r>
      <w:r w:rsidR="008F3483" w:rsidRPr="00E0344D">
        <w:rPr>
          <w:rFonts w:asciiTheme="minorHAnsi" w:hAnsiTheme="minorHAnsi" w:cstheme="minorHAnsi"/>
          <w:color w:val="000000" w:themeColor="text1"/>
        </w:rPr>
        <w:t xml:space="preserve">: </w:t>
      </w:r>
      <w:r w:rsidR="00F24098" w:rsidRPr="00E0344D">
        <w:rPr>
          <w:rFonts w:asciiTheme="minorHAnsi" w:hAnsiTheme="minorHAnsi" w:cstheme="minorHAnsi"/>
          <w:color w:val="000000" w:themeColor="text1"/>
        </w:rPr>
        <w:t>Kyle Whyte, “Against Crisis Epistemology”*</w:t>
      </w:r>
    </w:p>
    <w:p w14:paraId="315DF38F" w14:textId="77777777" w:rsidR="00C87473" w:rsidRPr="00E0344D" w:rsidRDefault="00C87473" w:rsidP="00292BCF">
      <w:pPr>
        <w:rPr>
          <w:rFonts w:asciiTheme="minorHAnsi" w:hAnsiTheme="minorHAnsi" w:cstheme="minorHAnsi"/>
          <w:color w:val="000000" w:themeColor="text1"/>
        </w:rPr>
      </w:pPr>
    </w:p>
    <w:p w14:paraId="5F1D9668" w14:textId="43C157BE" w:rsidR="006D460C" w:rsidRPr="00E0344D" w:rsidRDefault="006D460C" w:rsidP="006D460C">
      <w:pPr>
        <w:rPr>
          <w:rFonts w:asciiTheme="minorHAnsi" w:hAnsiTheme="minorHAnsi" w:cstheme="minorHAnsi"/>
          <w:color w:val="000000" w:themeColor="text1"/>
        </w:rPr>
      </w:pPr>
      <w:r w:rsidRPr="00E0344D">
        <w:rPr>
          <w:rFonts w:asciiTheme="minorHAnsi" w:hAnsiTheme="minorHAnsi" w:cstheme="minorHAnsi"/>
          <w:color w:val="000000" w:themeColor="text1"/>
        </w:rPr>
        <w:t>9</w:t>
      </w:r>
      <w:r w:rsidR="00292BCF" w:rsidRPr="00E0344D">
        <w:rPr>
          <w:rFonts w:asciiTheme="minorHAnsi" w:hAnsiTheme="minorHAnsi" w:cstheme="minorHAnsi"/>
          <w:color w:val="000000" w:themeColor="text1"/>
        </w:rPr>
        <w:t>/22</w:t>
      </w:r>
      <w:r w:rsidR="003D17E1" w:rsidRPr="00E0344D">
        <w:rPr>
          <w:rFonts w:asciiTheme="minorHAnsi" w:hAnsiTheme="minorHAnsi" w:cstheme="minorHAnsi"/>
          <w:color w:val="000000" w:themeColor="text1"/>
        </w:rPr>
        <w:t>:</w:t>
      </w:r>
      <w:r w:rsidRPr="00E0344D">
        <w:rPr>
          <w:rFonts w:asciiTheme="minorHAnsi" w:hAnsiTheme="minorHAnsi" w:cstheme="minorHAnsi"/>
          <w:color w:val="000000" w:themeColor="text1"/>
        </w:rPr>
        <w:t xml:space="preserve"> </w:t>
      </w:r>
      <w:r w:rsidR="006B5DF0" w:rsidRPr="00E0344D">
        <w:rPr>
          <w:rFonts w:asciiTheme="minorHAnsi" w:hAnsiTheme="minorHAnsi" w:cstheme="minorHAnsi"/>
          <w:color w:val="000000" w:themeColor="text1"/>
        </w:rPr>
        <w:t>N</w:t>
      </w:r>
      <w:r w:rsidR="00F24098" w:rsidRPr="00E0344D">
        <w:rPr>
          <w:rFonts w:asciiTheme="minorHAnsi" w:hAnsiTheme="minorHAnsi" w:cstheme="minorHAnsi"/>
          <w:color w:val="000000" w:themeColor="text1"/>
        </w:rPr>
        <w:t>o new reading</w:t>
      </w:r>
      <w:r w:rsidR="006B5DF0" w:rsidRPr="00E0344D">
        <w:rPr>
          <w:rFonts w:asciiTheme="minorHAnsi" w:hAnsiTheme="minorHAnsi" w:cstheme="minorHAnsi"/>
          <w:color w:val="000000" w:themeColor="text1"/>
        </w:rPr>
        <w:t>; bring one of your summaries to class for writing skills practice.</w:t>
      </w:r>
    </w:p>
    <w:p w14:paraId="3C221149" w14:textId="77777777" w:rsidR="00574C1E" w:rsidRPr="00E0344D" w:rsidRDefault="00574C1E" w:rsidP="003E75EB">
      <w:pPr>
        <w:rPr>
          <w:rFonts w:asciiTheme="minorHAnsi" w:hAnsiTheme="minorHAnsi" w:cstheme="minorHAnsi"/>
          <w:color w:val="000000" w:themeColor="text1"/>
        </w:rPr>
      </w:pPr>
    </w:p>
    <w:p w14:paraId="01FDFD5B" w14:textId="503D4786" w:rsidR="00574C1E" w:rsidRPr="00E0344D" w:rsidRDefault="008A1517" w:rsidP="00D07330">
      <w:pPr>
        <w:pStyle w:val="Heading2"/>
        <w:jc w:val="center"/>
        <w:rPr>
          <w:b/>
          <w:bCs/>
          <w:color w:val="000000" w:themeColor="text1"/>
        </w:rPr>
      </w:pPr>
      <w:r w:rsidRPr="00E0344D">
        <w:rPr>
          <w:b/>
          <w:bCs/>
          <w:color w:val="000000" w:themeColor="text1"/>
        </w:rPr>
        <w:t xml:space="preserve">Epistemologies of </w:t>
      </w:r>
      <w:r w:rsidR="00574C1E" w:rsidRPr="00E0344D">
        <w:rPr>
          <w:b/>
          <w:bCs/>
          <w:color w:val="000000" w:themeColor="text1"/>
        </w:rPr>
        <w:t>Ignorance</w:t>
      </w:r>
    </w:p>
    <w:p w14:paraId="07ED4BC0" w14:textId="1948A057" w:rsidR="00825584" w:rsidRPr="00E0344D" w:rsidRDefault="00574C1E" w:rsidP="00761367">
      <w:pPr>
        <w:jc w:val="center"/>
        <w:rPr>
          <w:rFonts w:asciiTheme="minorHAnsi" w:hAnsiTheme="minorHAnsi" w:cstheme="minorHAnsi"/>
          <w:i/>
          <w:color w:val="000000" w:themeColor="text1"/>
        </w:rPr>
      </w:pPr>
      <w:r w:rsidRPr="00E0344D">
        <w:rPr>
          <w:rFonts w:asciiTheme="minorHAnsi" w:hAnsiTheme="minorHAnsi" w:cstheme="minorHAnsi"/>
          <w:i/>
          <w:color w:val="000000" w:themeColor="text1"/>
        </w:rPr>
        <w:t>Key Question:</w:t>
      </w:r>
      <w:r w:rsidR="00825584" w:rsidRPr="00E0344D">
        <w:rPr>
          <w:rFonts w:asciiTheme="minorHAnsi" w:hAnsiTheme="minorHAnsi" w:cstheme="minorHAnsi"/>
          <w:i/>
          <w:color w:val="000000" w:themeColor="text1"/>
        </w:rPr>
        <w:t xml:space="preserve"> In what ways is ignorance socially produced (intentionally or unintentionally)? Who benefits from, and who is harmed by this socially produced ignorance?</w:t>
      </w:r>
    </w:p>
    <w:p w14:paraId="357FC75D" w14:textId="77777777" w:rsidR="003E75EB" w:rsidRPr="00E0344D" w:rsidRDefault="003E75EB" w:rsidP="003E75EB">
      <w:pPr>
        <w:rPr>
          <w:rFonts w:asciiTheme="minorHAnsi" w:hAnsiTheme="minorHAnsi" w:cstheme="minorHAnsi"/>
          <w:b/>
          <w:color w:val="000000" w:themeColor="text1"/>
        </w:rPr>
      </w:pPr>
    </w:p>
    <w:p w14:paraId="3CCD85F9" w14:textId="014F036B" w:rsidR="008640CF" w:rsidRPr="00E0344D" w:rsidRDefault="003E75EB" w:rsidP="008640CF">
      <w:pPr>
        <w:ind w:left="900" w:hanging="900"/>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 xml:space="preserve">Week </w:t>
      </w:r>
      <w:r w:rsidR="00E75BF2" w:rsidRPr="00E0344D">
        <w:rPr>
          <w:rFonts w:asciiTheme="minorHAnsi" w:hAnsiTheme="minorHAnsi" w:cstheme="minorHAnsi"/>
          <w:bCs/>
          <w:color w:val="000000" w:themeColor="text1"/>
          <w:u w:val="single"/>
        </w:rPr>
        <w:t>5</w:t>
      </w:r>
    </w:p>
    <w:p w14:paraId="6930BE8D" w14:textId="77777777" w:rsidR="00292BCF" w:rsidRPr="00E0344D" w:rsidRDefault="00292BCF" w:rsidP="00292BCF">
      <w:pPr>
        <w:rPr>
          <w:rFonts w:asciiTheme="minorHAnsi" w:hAnsiTheme="minorHAnsi" w:cstheme="minorHAnsi"/>
          <w:color w:val="000000" w:themeColor="text1"/>
        </w:rPr>
      </w:pPr>
    </w:p>
    <w:p w14:paraId="73864458" w14:textId="4EA631ED" w:rsidR="006B5DF0" w:rsidRPr="00E0344D" w:rsidRDefault="006D460C" w:rsidP="006B5DF0">
      <w:pPr>
        <w:pStyle w:val="Default"/>
        <w:rPr>
          <w:rFonts w:ascii="Code" w:hAnsi="Code" w:cs="Code"/>
          <w:color w:val="000000" w:themeColor="text1"/>
        </w:rPr>
      </w:pPr>
      <w:r w:rsidRPr="00E0344D">
        <w:rPr>
          <w:rFonts w:asciiTheme="minorHAnsi" w:hAnsiTheme="minorHAnsi" w:cstheme="minorHAnsi"/>
          <w:color w:val="000000" w:themeColor="text1"/>
        </w:rPr>
        <w:t>9</w:t>
      </w:r>
      <w:r w:rsidR="00292BCF" w:rsidRPr="00E0344D">
        <w:rPr>
          <w:rFonts w:asciiTheme="minorHAnsi" w:hAnsiTheme="minorHAnsi" w:cstheme="minorHAnsi"/>
          <w:color w:val="000000" w:themeColor="text1"/>
        </w:rPr>
        <w:t>/27</w:t>
      </w:r>
      <w:r w:rsidR="00B2315A" w:rsidRPr="00E0344D">
        <w:rPr>
          <w:rFonts w:asciiTheme="minorHAnsi" w:hAnsiTheme="minorHAnsi" w:cstheme="minorHAnsi"/>
          <w:color w:val="000000" w:themeColor="text1"/>
        </w:rPr>
        <w:t xml:space="preserve">: </w:t>
      </w:r>
      <w:r w:rsidR="00F775BB" w:rsidRPr="00E0344D">
        <w:rPr>
          <w:rFonts w:asciiTheme="minorHAnsi" w:hAnsiTheme="minorHAnsi" w:cstheme="minorHAnsi"/>
          <w:color w:val="000000" w:themeColor="text1"/>
        </w:rPr>
        <w:t xml:space="preserve">Nancy </w:t>
      </w:r>
      <w:proofErr w:type="spellStart"/>
      <w:r w:rsidR="00F775BB" w:rsidRPr="00E0344D">
        <w:rPr>
          <w:rFonts w:asciiTheme="minorHAnsi" w:hAnsiTheme="minorHAnsi" w:cstheme="minorHAnsi"/>
          <w:color w:val="000000" w:themeColor="text1"/>
        </w:rPr>
        <w:t>Tuana</w:t>
      </w:r>
      <w:proofErr w:type="spellEnd"/>
      <w:r w:rsidR="00F775BB" w:rsidRPr="00E0344D">
        <w:rPr>
          <w:rFonts w:asciiTheme="minorHAnsi" w:hAnsiTheme="minorHAnsi" w:cstheme="minorHAnsi"/>
          <w:color w:val="000000" w:themeColor="text1"/>
        </w:rPr>
        <w:t>, “</w:t>
      </w:r>
      <w:r w:rsidR="00F775BB" w:rsidRPr="00E0344D">
        <w:rPr>
          <w:rFonts w:asciiTheme="minorHAnsi" w:hAnsiTheme="minorHAnsi" w:cstheme="minorHAnsi"/>
          <w:bCs/>
          <w:color w:val="000000" w:themeColor="text1"/>
        </w:rPr>
        <w:t>The Speculum of Ignorance: The Women's Health Movement and Epistemologies of Ignorance” (2007)*</w:t>
      </w:r>
    </w:p>
    <w:p w14:paraId="78A17512" w14:textId="77777777" w:rsidR="00C87473" w:rsidRPr="00E0344D" w:rsidRDefault="00C87473" w:rsidP="001B2F86">
      <w:pPr>
        <w:rPr>
          <w:rFonts w:asciiTheme="minorHAnsi" w:hAnsiTheme="minorHAnsi" w:cstheme="minorHAnsi"/>
          <w:color w:val="000000" w:themeColor="text1"/>
        </w:rPr>
      </w:pPr>
    </w:p>
    <w:p w14:paraId="3E66AE9D" w14:textId="3E54AB83" w:rsidR="00825584" w:rsidRPr="00E0344D" w:rsidRDefault="006D460C" w:rsidP="00292BCF">
      <w:pPr>
        <w:rPr>
          <w:rFonts w:asciiTheme="minorHAnsi" w:hAnsiTheme="minorHAnsi" w:cstheme="minorHAnsi"/>
          <w:color w:val="000000" w:themeColor="text1"/>
        </w:rPr>
      </w:pPr>
      <w:r w:rsidRPr="00E0344D">
        <w:rPr>
          <w:rFonts w:asciiTheme="minorHAnsi" w:hAnsiTheme="minorHAnsi" w:cstheme="minorHAnsi"/>
          <w:color w:val="000000" w:themeColor="text1"/>
        </w:rPr>
        <w:lastRenderedPageBreak/>
        <w:t>9</w:t>
      </w:r>
      <w:r w:rsidR="00292BCF" w:rsidRPr="00E0344D">
        <w:rPr>
          <w:rFonts w:asciiTheme="minorHAnsi" w:hAnsiTheme="minorHAnsi" w:cstheme="minorHAnsi"/>
          <w:color w:val="000000" w:themeColor="text1"/>
        </w:rPr>
        <w:t>/29</w:t>
      </w:r>
      <w:r w:rsidR="00B2315A" w:rsidRPr="00E0344D">
        <w:rPr>
          <w:rFonts w:asciiTheme="minorHAnsi" w:hAnsiTheme="minorHAnsi" w:cstheme="minorHAnsi"/>
          <w:color w:val="000000" w:themeColor="text1"/>
        </w:rPr>
        <w:t>:</w:t>
      </w:r>
      <w:r w:rsidR="00292BCF" w:rsidRPr="00E0344D">
        <w:rPr>
          <w:rFonts w:asciiTheme="minorHAnsi" w:hAnsiTheme="minorHAnsi" w:cstheme="minorHAnsi"/>
          <w:color w:val="000000" w:themeColor="text1"/>
        </w:rPr>
        <w:t xml:space="preserve"> </w:t>
      </w:r>
      <w:r w:rsidR="00F775BB" w:rsidRPr="00E0344D">
        <w:rPr>
          <w:rFonts w:asciiTheme="minorHAnsi" w:hAnsiTheme="minorHAnsi" w:cstheme="minorHAnsi"/>
          <w:color w:val="000000" w:themeColor="text1"/>
        </w:rPr>
        <w:t>Charles Mills, “</w:t>
      </w:r>
      <w:r w:rsidR="00A60C88" w:rsidRPr="00E0344D">
        <w:rPr>
          <w:rFonts w:asciiTheme="minorHAnsi" w:hAnsiTheme="minorHAnsi" w:cstheme="minorHAnsi"/>
          <w:color w:val="000000" w:themeColor="text1"/>
        </w:rPr>
        <w:t>White Ignorance</w:t>
      </w:r>
      <w:r w:rsidR="00F775BB" w:rsidRPr="00E0344D">
        <w:rPr>
          <w:rFonts w:asciiTheme="minorHAnsi" w:hAnsiTheme="minorHAnsi" w:cstheme="minorHAnsi"/>
          <w:color w:val="000000" w:themeColor="text1"/>
        </w:rPr>
        <w:t xml:space="preserve">,” in </w:t>
      </w:r>
      <w:r w:rsidR="00A60C88" w:rsidRPr="00E0344D">
        <w:rPr>
          <w:rFonts w:asciiTheme="minorHAnsi" w:hAnsiTheme="minorHAnsi" w:cstheme="minorHAnsi"/>
          <w:i/>
          <w:iCs/>
          <w:color w:val="000000" w:themeColor="text1"/>
        </w:rPr>
        <w:t>Race and Epistemologies of Ignorance</w:t>
      </w:r>
      <w:r w:rsidR="00F775BB" w:rsidRPr="00E0344D">
        <w:rPr>
          <w:rFonts w:asciiTheme="minorHAnsi" w:hAnsiTheme="minorHAnsi" w:cstheme="minorHAnsi"/>
          <w:color w:val="000000" w:themeColor="text1"/>
        </w:rPr>
        <w:t>*</w:t>
      </w:r>
    </w:p>
    <w:p w14:paraId="044588F2" w14:textId="77777777" w:rsidR="00B760A4" w:rsidRPr="00E0344D" w:rsidRDefault="00B760A4" w:rsidP="003E75EB">
      <w:pPr>
        <w:rPr>
          <w:rFonts w:asciiTheme="minorHAnsi" w:hAnsiTheme="minorHAnsi" w:cstheme="minorHAnsi"/>
          <w:b/>
          <w:color w:val="000000" w:themeColor="text1"/>
        </w:rPr>
      </w:pPr>
    </w:p>
    <w:p w14:paraId="45586372" w14:textId="2A645426" w:rsidR="00D5313C" w:rsidRPr="00E0344D" w:rsidRDefault="003E75EB" w:rsidP="00761367">
      <w:pPr>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 xml:space="preserve">Week </w:t>
      </w:r>
      <w:r w:rsidR="00E75BF2" w:rsidRPr="00E0344D">
        <w:rPr>
          <w:rFonts w:asciiTheme="minorHAnsi" w:hAnsiTheme="minorHAnsi" w:cstheme="minorHAnsi"/>
          <w:bCs/>
          <w:color w:val="000000" w:themeColor="text1"/>
          <w:u w:val="single"/>
        </w:rPr>
        <w:t>6</w:t>
      </w:r>
    </w:p>
    <w:p w14:paraId="16E9C998" w14:textId="77777777" w:rsidR="00292BCF" w:rsidRPr="00E0344D" w:rsidRDefault="00292BCF" w:rsidP="00292BCF">
      <w:pPr>
        <w:rPr>
          <w:rFonts w:asciiTheme="minorHAnsi" w:hAnsiTheme="minorHAnsi" w:cstheme="minorHAnsi"/>
          <w:color w:val="000000" w:themeColor="text1"/>
        </w:rPr>
      </w:pPr>
    </w:p>
    <w:p w14:paraId="24BF5B75" w14:textId="3A7A0D2F" w:rsidR="00882F65" w:rsidRPr="00E0344D" w:rsidRDefault="00292BCF" w:rsidP="00C87473">
      <w:pPr>
        <w:ind w:left="720" w:hanging="720"/>
        <w:rPr>
          <w:rFonts w:asciiTheme="minorHAnsi" w:hAnsiTheme="minorHAnsi" w:cstheme="minorHAnsi"/>
          <w:color w:val="000000" w:themeColor="text1"/>
        </w:rPr>
      </w:pPr>
      <w:r w:rsidRPr="00E0344D">
        <w:rPr>
          <w:rFonts w:asciiTheme="minorHAnsi" w:hAnsiTheme="minorHAnsi" w:cstheme="minorHAnsi"/>
          <w:color w:val="000000" w:themeColor="text1"/>
        </w:rPr>
        <w:t>10/4</w:t>
      </w:r>
      <w:r w:rsidR="006D0703" w:rsidRPr="00E0344D">
        <w:rPr>
          <w:rFonts w:asciiTheme="minorHAnsi" w:hAnsiTheme="minorHAnsi" w:cstheme="minorHAnsi"/>
          <w:color w:val="000000" w:themeColor="text1"/>
        </w:rPr>
        <w:t>: Mariana Ortega, “Being Lovingly, Knowingly Ignorant: White Feminism and Women of Color” (2006)*</w:t>
      </w:r>
    </w:p>
    <w:p w14:paraId="50C6645A" w14:textId="77777777" w:rsidR="00292BCF" w:rsidRPr="00E0344D" w:rsidRDefault="00292BCF" w:rsidP="00C87473">
      <w:pPr>
        <w:ind w:left="720" w:hanging="720"/>
        <w:rPr>
          <w:rFonts w:asciiTheme="minorHAnsi" w:hAnsiTheme="minorHAnsi" w:cstheme="minorHAnsi"/>
          <w:color w:val="000000" w:themeColor="text1"/>
        </w:rPr>
      </w:pPr>
    </w:p>
    <w:p w14:paraId="317A67AD" w14:textId="52398649" w:rsidR="002F6D00" w:rsidRPr="00E0344D" w:rsidRDefault="00292BCF" w:rsidP="00C87473">
      <w:pPr>
        <w:ind w:left="720" w:hanging="720"/>
        <w:rPr>
          <w:rFonts w:asciiTheme="minorHAnsi" w:hAnsiTheme="minorHAnsi" w:cstheme="minorHAnsi"/>
          <w:color w:val="000000" w:themeColor="text1"/>
        </w:rPr>
      </w:pPr>
      <w:r w:rsidRPr="00E0344D">
        <w:rPr>
          <w:rFonts w:asciiTheme="minorHAnsi" w:hAnsiTheme="minorHAnsi" w:cstheme="minorHAnsi"/>
          <w:color w:val="000000" w:themeColor="text1"/>
        </w:rPr>
        <w:t>10/6</w:t>
      </w:r>
      <w:r w:rsidR="006D0703" w:rsidRPr="00E0344D">
        <w:rPr>
          <w:rFonts w:asciiTheme="minorHAnsi" w:hAnsiTheme="minorHAnsi" w:cstheme="minorHAnsi"/>
          <w:color w:val="000000" w:themeColor="text1"/>
        </w:rPr>
        <w:t xml:space="preserve">: </w:t>
      </w:r>
      <w:r w:rsidR="00F775BB" w:rsidRPr="00E0344D">
        <w:rPr>
          <w:rFonts w:asciiTheme="minorHAnsi" w:hAnsiTheme="minorHAnsi" w:cstheme="minorHAnsi"/>
          <w:color w:val="000000" w:themeColor="text1"/>
        </w:rPr>
        <w:t xml:space="preserve">María </w:t>
      </w:r>
      <w:proofErr w:type="spellStart"/>
      <w:r w:rsidR="00F775BB" w:rsidRPr="00E0344D">
        <w:rPr>
          <w:rFonts w:asciiTheme="minorHAnsi" w:hAnsiTheme="minorHAnsi" w:cstheme="minorHAnsi"/>
          <w:color w:val="000000" w:themeColor="text1"/>
        </w:rPr>
        <w:t>Lugones</w:t>
      </w:r>
      <w:proofErr w:type="spellEnd"/>
      <w:r w:rsidR="00F775BB" w:rsidRPr="00E0344D">
        <w:rPr>
          <w:rFonts w:asciiTheme="minorHAnsi" w:hAnsiTheme="minorHAnsi" w:cstheme="minorHAnsi"/>
          <w:color w:val="000000" w:themeColor="text1"/>
        </w:rPr>
        <w:t xml:space="preserve"> and Elizabeth Spelman, “Have We Got a Theory for You! Feminist Theory, Cultural Imperialism, and the Demand for “The Women’s Voice” (1983).*</w:t>
      </w:r>
    </w:p>
    <w:p w14:paraId="7D06E4D7" w14:textId="77777777" w:rsidR="003E75EB" w:rsidRPr="00E0344D" w:rsidRDefault="003E75EB" w:rsidP="00A63075">
      <w:pPr>
        <w:rPr>
          <w:rFonts w:asciiTheme="minorHAnsi" w:hAnsiTheme="minorHAnsi" w:cstheme="minorHAnsi"/>
          <w:b/>
          <w:color w:val="000000" w:themeColor="text1"/>
        </w:rPr>
      </w:pPr>
    </w:p>
    <w:p w14:paraId="71C938CA" w14:textId="7EDA2096" w:rsidR="00D5313C" w:rsidRPr="00E0344D" w:rsidRDefault="003E75EB" w:rsidP="00C87473">
      <w:pPr>
        <w:ind w:left="720" w:hanging="720"/>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 xml:space="preserve">Week </w:t>
      </w:r>
      <w:r w:rsidR="00E75BF2" w:rsidRPr="00E0344D">
        <w:rPr>
          <w:rFonts w:asciiTheme="minorHAnsi" w:hAnsiTheme="minorHAnsi" w:cstheme="minorHAnsi"/>
          <w:bCs/>
          <w:color w:val="000000" w:themeColor="text1"/>
          <w:u w:val="single"/>
        </w:rPr>
        <w:t>7</w:t>
      </w:r>
    </w:p>
    <w:p w14:paraId="62C315DB" w14:textId="7F24B812" w:rsidR="00292BCF" w:rsidRPr="00E0344D" w:rsidRDefault="00292BCF" w:rsidP="00285417">
      <w:pPr>
        <w:ind w:left="720" w:hanging="720"/>
        <w:rPr>
          <w:rFonts w:asciiTheme="minorHAnsi" w:hAnsiTheme="minorHAnsi" w:cstheme="minorHAnsi"/>
          <w:color w:val="000000" w:themeColor="text1"/>
          <w:u w:val="single"/>
        </w:rPr>
      </w:pPr>
      <w:r w:rsidRPr="00C9164C">
        <w:rPr>
          <w:rFonts w:asciiTheme="minorHAnsi" w:hAnsiTheme="minorHAnsi" w:cstheme="minorHAnsi"/>
          <w:color w:val="000000" w:themeColor="text1"/>
        </w:rPr>
        <w:t>10/11</w:t>
      </w:r>
      <w:r w:rsidR="002333FF" w:rsidRPr="00C9164C">
        <w:rPr>
          <w:rFonts w:asciiTheme="minorHAnsi" w:hAnsiTheme="minorHAnsi" w:cstheme="minorHAnsi"/>
          <w:color w:val="000000" w:themeColor="text1"/>
        </w:rPr>
        <w:t>:</w:t>
      </w:r>
      <w:r w:rsidRPr="00C9164C">
        <w:rPr>
          <w:rFonts w:asciiTheme="minorHAnsi" w:hAnsiTheme="minorHAnsi" w:cstheme="minorHAnsi"/>
          <w:color w:val="000000" w:themeColor="text1"/>
        </w:rPr>
        <w:t xml:space="preserve"> </w:t>
      </w:r>
      <w:r w:rsidR="00285417" w:rsidRPr="00C9164C">
        <w:rPr>
          <w:rFonts w:asciiTheme="minorHAnsi" w:hAnsiTheme="minorHAnsi" w:cstheme="minorHAnsi"/>
          <w:color w:val="000000" w:themeColor="text1"/>
        </w:rPr>
        <w:t>José</w:t>
      </w:r>
      <w:r w:rsidR="000A38AF" w:rsidRPr="00C9164C">
        <w:rPr>
          <w:rFonts w:asciiTheme="minorHAnsi" w:hAnsiTheme="minorHAnsi" w:cstheme="minorHAnsi"/>
          <w:color w:val="000000" w:themeColor="text1"/>
        </w:rPr>
        <w:t xml:space="preserve"> Medina, </w:t>
      </w:r>
      <w:r w:rsidR="00285417" w:rsidRPr="00C9164C">
        <w:rPr>
          <w:rFonts w:asciiTheme="minorHAnsi" w:hAnsiTheme="minorHAnsi" w:cstheme="minorHAnsi"/>
          <w:color w:val="000000" w:themeColor="text1"/>
        </w:rPr>
        <w:t>“</w:t>
      </w:r>
      <w:r w:rsidR="000A38AF" w:rsidRPr="00C9164C">
        <w:rPr>
          <w:rFonts w:asciiTheme="minorHAnsi" w:hAnsiTheme="minorHAnsi" w:cstheme="minorHAnsi"/>
          <w:color w:val="000000" w:themeColor="text1"/>
        </w:rPr>
        <w:t>Epistemic Responsibility and Culpable Ignorance</w:t>
      </w:r>
      <w:r w:rsidR="00285417" w:rsidRPr="00C9164C">
        <w:rPr>
          <w:rFonts w:asciiTheme="minorHAnsi" w:hAnsiTheme="minorHAnsi" w:cstheme="minorHAnsi"/>
          <w:color w:val="000000" w:themeColor="text1"/>
        </w:rPr>
        <w:t>”</w:t>
      </w:r>
      <w:r w:rsidR="00F87C83" w:rsidRPr="00C9164C">
        <w:rPr>
          <w:rFonts w:asciiTheme="minorHAnsi" w:hAnsiTheme="minorHAnsi" w:cstheme="minorHAnsi"/>
          <w:color w:val="000000" w:themeColor="text1"/>
        </w:rPr>
        <w:t>*</w:t>
      </w:r>
    </w:p>
    <w:p w14:paraId="5E859731" w14:textId="65CF0682" w:rsidR="00F40DB4" w:rsidRPr="00E0344D" w:rsidRDefault="00292BCF" w:rsidP="00F40DB4">
      <w:pPr>
        <w:ind w:left="720" w:hanging="720"/>
        <w:rPr>
          <w:rFonts w:asciiTheme="minorHAnsi" w:hAnsiTheme="minorHAnsi" w:cstheme="minorHAnsi"/>
          <w:b/>
          <w:bCs/>
          <w:color w:val="000000" w:themeColor="text1"/>
        </w:rPr>
      </w:pPr>
      <w:r w:rsidRPr="00E0344D">
        <w:rPr>
          <w:rFonts w:asciiTheme="minorHAnsi" w:hAnsiTheme="minorHAnsi" w:cstheme="minorHAnsi"/>
          <w:color w:val="000000" w:themeColor="text1"/>
        </w:rPr>
        <w:t>10/13</w:t>
      </w:r>
      <w:r w:rsidR="002333FF" w:rsidRPr="00E0344D">
        <w:rPr>
          <w:rFonts w:asciiTheme="minorHAnsi" w:hAnsiTheme="minorHAnsi" w:cstheme="minorHAnsi"/>
          <w:color w:val="000000" w:themeColor="text1"/>
        </w:rPr>
        <w:t>:</w:t>
      </w:r>
      <w:r w:rsidR="006D460C" w:rsidRPr="00E0344D">
        <w:rPr>
          <w:rFonts w:asciiTheme="minorHAnsi" w:hAnsiTheme="minorHAnsi" w:cstheme="minorHAnsi"/>
          <w:color w:val="000000" w:themeColor="text1"/>
        </w:rPr>
        <w:t xml:space="preserve"> </w:t>
      </w:r>
      <w:r w:rsidR="00F775BB" w:rsidRPr="00E0344D">
        <w:rPr>
          <w:rFonts w:asciiTheme="minorHAnsi" w:hAnsiTheme="minorHAnsi" w:cstheme="minorHAnsi"/>
          <w:color w:val="000000" w:themeColor="text1"/>
        </w:rPr>
        <w:t>No new reading;</w:t>
      </w:r>
      <w:r w:rsidR="00F40DB4" w:rsidRPr="00E0344D">
        <w:rPr>
          <w:rFonts w:asciiTheme="minorHAnsi" w:hAnsiTheme="minorHAnsi" w:cstheme="minorHAnsi"/>
          <w:color w:val="000000" w:themeColor="text1"/>
        </w:rPr>
        <w:t xml:space="preserve"> </w:t>
      </w:r>
      <w:r w:rsidR="00F40DB4" w:rsidRPr="00E0344D">
        <w:rPr>
          <w:rFonts w:asciiTheme="minorHAnsi" w:hAnsiTheme="minorHAnsi" w:cstheme="minorHAnsi"/>
          <w:b/>
          <w:bCs/>
          <w:color w:val="000000" w:themeColor="text1"/>
        </w:rPr>
        <w:t>Workshop Paper due by 11:59 PM on 10/13</w:t>
      </w:r>
    </w:p>
    <w:p w14:paraId="1C1B930F" w14:textId="2ADE0E7D" w:rsidR="008F3483" w:rsidRPr="00E0344D" w:rsidRDefault="008F3483" w:rsidP="00C87473">
      <w:pPr>
        <w:ind w:left="720" w:hanging="720"/>
        <w:rPr>
          <w:rFonts w:asciiTheme="minorHAnsi" w:hAnsiTheme="minorHAnsi" w:cstheme="minorHAnsi"/>
          <w:color w:val="000000" w:themeColor="text1"/>
        </w:rPr>
      </w:pPr>
    </w:p>
    <w:p w14:paraId="23DE9F43" w14:textId="7CB468A1" w:rsidR="008F3483" w:rsidRPr="00E0344D" w:rsidRDefault="008F3483" w:rsidP="00292BCF">
      <w:pPr>
        <w:rPr>
          <w:rFonts w:asciiTheme="minorHAnsi" w:hAnsiTheme="minorHAnsi" w:cstheme="minorHAnsi"/>
          <w:color w:val="000000" w:themeColor="text1"/>
          <w:u w:val="single"/>
        </w:rPr>
      </w:pPr>
      <w:r w:rsidRPr="00E0344D">
        <w:rPr>
          <w:rFonts w:asciiTheme="minorHAnsi" w:hAnsiTheme="minorHAnsi" w:cstheme="minorHAnsi"/>
          <w:color w:val="000000" w:themeColor="text1"/>
          <w:u w:val="single"/>
        </w:rPr>
        <w:t>Week 8</w:t>
      </w:r>
    </w:p>
    <w:p w14:paraId="301ED4FC" w14:textId="7C866C17" w:rsidR="001945D0" w:rsidRPr="00E0344D" w:rsidRDefault="001945D0" w:rsidP="00292BCF">
      <w:pPr>
        <w:rPr>
          <w:rFonts w:asciiTheme="minorHAnsi" w:hAnsiTheme="minorHAnsi" w:cstheme="minorHAnsi"/>
          <w:color w:val="000000" w:themeColor="text1"/>
          <w:u w:val="single"/>
        </w:rPr>
      </w:pPr>
    </w:p>
    <w:p w14:paraId="4BEDA963" w14:textId="4E4D7B77" w:rsidR="001945D0" w:rsidRPr="00E0344D" w:rsidRDefault="001945D0" w:rsidP="00292BCF">
      <w:pPr>
        <w:rPr>
          <w:rFonts w:asciiTheme="minorHAnsi" w:hAnsiTheme="minorHAnsi" w:cstheme="minorHAnsi"/>
          <w:color w:val="000000" w:themeColor="text1"/>
        </w:rPr>
      </w:pPr>
      <w:r w:rsidRPr="00E0344D">
        <w:rPr>
          <w:rFonts w:asciiTheme="minorHAnsi" w:hAnsiTheme="minorHAnsi" w:cstheme="minorHAnsi"/>
          <w:color w:val="000000" w:themeColor="text1"/>
        </w:rPr>
        <w:t xml:space="preserve">10/18: </w:t>
      </w:r>
      <w:r w:rsidR="00966633" w:rsidRPr="00E0344D">
        <w:rPr>
          <w:rFonts w:asciiTheme="minorHAnsi" w:hAnsiTheme="minorHAnsi" w:cstheme="minorHAnsi"/>
          <w:color w:val="000000" w:themeColor="text1"/>
        </w:rPr>
        <w:t>WRITING WORKSHOP</w:t>
      </w:r>
      <w:r w:rsidR="00491B06" w:rsidRPr="00E0344D">
        <w:rPr>
          <w:rFonts w:asciiTheme="minorHAnsi" w:hAnsiTheme="minorHAnsi" w:cstheme="minorHAnsi"/>
          <w:color w:val="000000" w:themeColor="text1"/>
        </w:rPr>
        <w:t xml:space="preserve"> </w:t>
      </w:r>
      <w:r w:rsidR="00B74CBA" w:rsidRPr="00E0344D">
        <w:rPr>
          <w:rFonts w:asciiTheme="minorHAnsi" w:hAnsiTheme="minorHAnsi" w:cstheme="minorHAnsi"/>
          <w:color w:val="000000" w:themeColor="text1"/>
        </w:rPr>
        <w:t>(Feedback Form due for 2 papers</w:t>
      </w:r>
      <w:r w:rsidR="00491B06" w:rsidRPr="00E0344D">
        <w:rPr>
          <w:rFonts w:asciiTheme="minorHAnsi" w:hAnsiTheme="minorHAnsi" w:cstheme="minorHAnsi"/>
          <w:color w:val="000000" w:themeColor="text1"/>
        </w:rPr>
        <w:t>)</w:t>
      </w:r>
    </w:p>
    <w:p w14:paraId="1A010279" w14:textId="52C73C74" w:rsidR="00813DDC" w:rsidRPr="00E0344D" w:rsidRDefault="001945D0" w:rsidP="008F3483">
      <w:pPr>
        <w:rPr>
          <w:rFonts w:asciiTheme="minorHAnsi" w:hAnsiTheme="minorHAnsi" w:cstheme="minorHAnsi"/>
          <w:color w:val="000000" w:themeColor="text1"/>
        </w:rPr>
      </w:pPr>
      <w:r w:rsidRPr="00E0344D">
        <w:rPr>
          <w:rFonts w:asciiTheme="minorHAnsi" w:hAnsiTheme="minorHAnsi" w:cstheme="minorHAnsi"/>
          <w:color w:val="000000" w:themeColor="text1"/>
        </w:rPr>
        <w:t>10/20</w:t>
      </w:r>
      <w:r w:rsidR="002333FF" w:rsidRPr="00E0344D">
        <w:rPr>
          <w:rFonts w:asciiTheme="minorHAnsi" w:hAnsiTheme="minorHAnsi" w:cstheme="minorHAnsi"/>
          <w:color w:val="000000" w:themeColor="text1"/>
        </w:rPr>
        <w:t>:</w:t>
      </w:r>
      <w:r w:rsidRPr="00E0344D">
        <w:rPr>
          <w:rFonts w:asciiTheme="minorHAnsi" w:hAnsiTheme="minorHAnsi" w:cstheme="minorHAnsi"/>
          <w:color w:val="000000" w:themeColor="text1"/>
        </w:rPr>
        <w:t xml:space="preserve"> </w:t>
      </w:r>
      <w:r w:rsidR="008A7084" w:rsidRPr="00E0344D">
        <w:rPr>
          <w:rFonts w:asciiTheme="minorHAnsi" w:hAnsiTheme="minorHAnsi" w:cstheme="minorHAnsi"/>
          <w:color w:val="000000" w:themeColor="text1"/>
        </w:rPr>
        <w:t>W</w:t>
      </w:r>
      <w:r w:rsidRPr="00E0344D">
        <w:rPr>
          <w:rFonts w:asciiTheme="minorHAnsi" w:hAnsiTheme="minorHAnsi" w:cstheme="minorHAnsi"/>
          <w:color w:val="000000" w:themeColor="text1"/>
        </w:rPr>
        <w:t>RITING WORKSHOP</w:t>
      </w:r>
      <w:r w:rsidR="00491B06" w:rsidRPr="00E0344D">
        <w:rPr>
          <w:rFonts w:asciiTheme="minorHAnsi" w:hAnsiTheme="minorHAnsi" w:cstheme="minorHAnsi"/>
          <w:color w:val="000000" w:themeColor="text1"/>
        </w:rPr>
        <w:t xml:space="preserve"> (</w:t>
      </w:r>
      <w:r w:rsidR="00B74CBA" w:rsidRPr="00E0344D">
        <w:rPr>
          <w:rFonts w:asciiTheme="minorHAnsi" w:hAnsiTheme="minorHAnsi" w:cstheme="minorHAnsi"/>
          <w:color w:val="000000" w:themeColor="text1"/>
        </w:rPr>
        <w:t>Feedback Form due for 2 papers</w:t>
      </w:r>
      <w:r w:rsidR="00491B06" w:rsidRPr="00E0344D">
        <w:rPr>
          <w:rFonts w:asciiTheme="minorHAnsi" w:hAnsiTheme="minorHAnsi" w:cstheme="minorHAnsi"/>
          <w:color w:val="000000" w:themeColor="text1"/>
        </w:rPr>
        <w:t>)</w:t>
      </w:r>
    </w:p>
    <w:p w14:paraId="7D69B929" w14:textId="77777777" w:rsidR="008F3483" w:rsidRPr="00E0344D" w:rsidRDefault="008F3483">
      <w:pPr>
        <w:rPr>
          <w:rFonts w:asciiTheme="minorHAnsi" w:hAnsiTheme="minorHAnsi" w:cstheme="minorHAnsi"/>
          <w:color w:val="000000" w:themeColor="text1"/>
        </w:rPr>
      </w:pPr>
    </w:p>
    <w:p w14:paraId="6FC1C3D0" w14:textId="77777777" w:rsidR="00574C1E" w:rsidRPr="00E0344D" w:rsidRDefault="00574C1E" w:rsidP="003E75EB">
      <w:pPr>
        <w:rPr>
          <w:rFonts w:asciiTheme="minorHAnsi" w:hAnsiTheme="minorHAnsi" w:cstheme="minorHAnsi"/>
          <w:b/>
          <w:color w:val="000000" w:themeColor="text1"/>
        </w:rPr>
      </w:pPr>
    </w:p>
    <w:p w14:paraId="7781FC05" w14:textId="65CF5899" w:rsidR="00574C1E" w:rsidRPr="00E0344D" w:rsidRDefault="00574C1E" w:rsidP="00D07330">
      <w:pPr>
        <w:pStyle w:val="Heading2"/>
        <w:jc w:val="center"/>
        <w:rPr>
          <w:b/>
          <w:bCs/>
          <w:color w:val="000000" w:themeColor="text1"/>
        </w:rPr>
      </w:pPr>
      <w:r w:rsidRPr="00E0344D">
        <w:rPr>
          <w:b/>
          <w:bCs/>
          <w:color w:val="000000" w:themeColor="text1"/>
        </w:rPr>
        <w:t>Epistemic, Hermeneutical, and Contributory Injustice</w:t>
      </w:r>
    </w:p>
    <w:p w14:paraId="50AE3697" w14:textId="3D438BFE" w:rsidR="00825584" w:rsidRPr="00E0344D" w:rsidRDefault="00574C1E" w:rsidP="00E858C3">
      <w:pPr>
        <w:jc w:val="center"/>
        <w:rPr>
          <w:rFonts w:asciiTheme="minorHAnsi" w:hAnsiTheme="minorHAnsi" w:cstheme="minorHAnsi"/>
          <w:i/>
          <w:color w:val="000000" w:themeColor="text1"/>
        </w:rPr>
      </w:pPr>
      <w:r w:rsidRPr="00E0344D">
        <w:rPr>
          <w:rFonts w:asciiTheme="minorHAnsi" w:hAnsiTheme="minorHAnsi" w:cstheme="minorHAnsi"/>
          <w:i/>
          <w:color w:val="000000" w:themeColor="text1"/>
        </w:rPr>
        <w:t>Key Question</w:t>
      </w:r>
      <w:r w:rsidR="008A7084" w:rsidRPr="00E0344D">
        <w:rPr>
          <w:rFonts w:asciiTheme="minorHAnsi" w:hAnsiTheme="minorHAnsi" w:cstheme="minorHAnsi"/>
          <w:i/>
          <w:color w:val="000000" w:themeColor="text1"/>
        </w:rPr>
        <w:t>s</w:t>
      </w:r>
      <w:r w:rsidRPr="00E0344D">
        <w:rPr>
          <w:rFonts w:asciiTheme="minorHAnsi" w:hAnsiTheme="minorHAnsi" w:cstheme="minorHAnsi"/>
          <w:i/>
          <w:color w:val="000000" w:themeColor="text1"/>
        </w:rPr>
        <w:t>:</w:t>
      </w:r>
      <w:r w:rsidR="00825584" w:rsidRPr="00E0344D">
        <w:rPr>
          <w:rFonts w:asciiTheme="minorHAnsi" w:hAnsiTheme="minorHAnsi" w:cstheme="minorHAnsi"/>
          <w:i/>
          <w:color w:val="000000" w:themeColor="text1"/>
        </w:rPr>
        <w:t xml:space="preserve"> In what ways are marginalized subjects harmed by unjust epistemic systems and practices?</w:t>
      </w:r>
      <w:r w:rsidR="008A7084" w:rsidRPr="00E0344D">
        <w:rPr>
          <w:rFonts w:asciiTheme="minorHAnsi" w:hAnsiTheme="minorHAnsi" w:cstheme="minorHAnsi"/>
          <w:i/>
          <w:color w:val="000000" w:themeColor="text1"/>
        </w:rPr>
        <w:t xml:space="preserve"> How can we resist these injustices?</w:t>
      </w:r>
    </w:p>
    <w:p w14:paraId="4671128D" w14:textId="77777777" w:rsidR="003E75EB" w:rsidRPr="00E0344D" w:rsidRDefault="003E75EB" w:rsidP="003E75EB">
      <w:pPr>
        <w:rPr>
          <w:rFonts w:asciiTheme="minorHAnsi" w:hAnsiTheme="minorHAnsi" w:cstheme="minorHAnsi"/>
          <w:b/>
          <w:color w:val="000000" w:themeColor="text1"/>
        </w:rPr>
      </w:pPr>
    </w:p>
    <w:p w14:paraId="4DB37081" w14:textId="242CA5A8" w:rsidR="00882F65" w:rsidRPr="00E0344D" w:rsidRDefault="003E75EB" w:rsidP="00292BCF">
      <w:pPr>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 xml:space="preserve">Week </w:t>
      </w:r>
      <w:r w:rsidR="00E75BF2" w:rsidRPr="00E0344D">
        <w:rPr>
          <w:rFonts w:asciiTheme="minorHAnsi" w:hAnsiTheme="minorHAnsi" w:cstheme="minorHAnsi"/>
          <w:bCs/>
          <w:color w:val="000000" w:themeColor="text1"/>
          <w:u w:val="single"/>
        </w:rPr>
        <w:t>9</w:t>
      </w:r>
      <w:r w:rsidR="00574C1E" w:rsidRPr="00E0344D">
        <w:rPr>
          <w:rFonts w:asciiTheme="minorHAnsi" w:hAnsiTheme="minorHAnsi" w:cstheme="minorHAnsi"/>
          <w:bCs/>
          <w:color w:val="000000" w:themeColor="text1"/>
          <w:u w:val="single"/>
        </w:rPr>
        <w:t xml:space="preserve"> </w:t>
      </w:r>
    </w:p>
    <w:p w14:paraId="35F21687" w14:textId="170E8C64" w:rsidR="003E75EB" w:rsidRPr="00E0344D" w:rsidRDefault="00C37E69" w:rsidP="003E75EB">
      <w:pPr>
        <w:rPr>
          <w:rFonts w:asciiTheme="minorHAnsi" w:hAnsiTheme="minorHAnsi" w:cstheme="minorHAnsi"/>
          <w:color w:val="000000" w:themeColor="text1"/>
        </w:rPr>
      </w:pPr>
      <w:r w:rsidRPr="00E0344D">
        <w:rPr>
          <w:rFonts w:asciiTheme="minorHAnsi" w:hAnsiTheme="minorHAnsi" w:cstheme="minorHAnsi"/>
          <w:color w:val="000000" w:themeColor="text1"/>
        </w:rPr>
        <w:t>10/25</w:t>
      </w:r>
      <w:r w:rsidR="005422FA" w:rsidRPr="00E0344D">
        <w:rPr>
          <w:rFonts w:asciiTheme="minorHAnsi" w:hAnsiTheme="minorHAnsi" w:cstheme="minorHAnsi"/>
          <w:color w:val="000000" w:themeColor="text1"/>
        </w:rPr>
        <w:t>:</w:t>
      </w:r>
      <w:r w:rsidRPr="00E0344D">
        <w:rPr>
          <w:rFonts w:asciiTheme="minorHAnsi" w:hAnsiTheme="minorHAnsi" w:cstheme="minorHAnsi"/>
          <w:color w:val="000000" w:themeColor="text1"/>
        </w:rPr>
        <w:t xml:space="preserve"> </w:t>
      </w:r>
      <w:hyperlink r:id="rId9" w:history="1">
        <w:r w:rsidR="00285417" w:rsidRPr="00E0344D">
          <w:rPr>
            <w:rStyle w:val="Hyperlink"/>
            <w:rFonts w:asciiTheme="minorHAnsi" w:hAnsiTheme="minorHAnsi" w:cstheme="minorHAnsi"/>
            <w:color w:val="000000" w:themeColor="text1"/>
          </w:rPr>
          <w:t>Elucidations Podcast episode: Kristie Dotson on Epistemic Oppression</w:t>
        </w:r>
      </w:hyperlink>
      <w:r w:rsidR="00285417" w:rsidRPr="00E0344D">
        <w:rPr>
          <w:rFonts w:asciiTheme="minorHAnsi" w:hAnsiTheme="minorHAnsi" w:cstheme="minorHAnsi"/>
          <w:color w:val="000000" w:themeColor="text1"/>
        </w:rPr>
        <w:t xml:space="preserve">. </w:t>
      </w:r>
    </w:p>
    <w:p w14:paraId="39405002" w14:textId="523003CC" w:rsidR="003C00DA" w:rsidRPr="00E0344D" w:rsidRDefault="00257C87" w:rsidP="00257C87">
      <w:pPr>
        <w:rPr>
          <w:rFonts w:asciiTheme="minorHAnsi" w:eastAsiaTheme="minorHAnsi" w:hAnsiTheme="minorHAnsi" w:cstheme="minorHAnsi"/>
          <w:bCs/>
          <w:color w:val="000000" w:themeColor="text1"/>
        </w:rPr>
      </w:pPr>
      <w:r w:rsidRPr="00E0344D">
        <w:rPr>
          <w:rFonts w:asciiTheme="minorHAnsi" w:hAnsiTheme="minorHAnsi" w:cstheme="minorHAnsi"/>
          <w:bCs/>
          <w:color w:val="000000" w:themeColor="text1"/>
        </w:rPr>
        <w:t>10/27</w:t>
      </w:r>
      <w:r w:rsidR="005422FA" w:rsidRPr="00E0344D">
        <w:rPr>
          <w:rFonts w:asciiTheme="minorHAnsi" w:hAnsiTheme="minorHAnsi" w:cstheme="minorHAnsi"/>
          <w:bCs/>
          <w:color w:val="000000" w:themeColor="text1"/>
        </w:rPr>
        <w:t>:</w:t>
      </w:r>
      <w:r w:rsidRPr="00E0344D">
        <w:rPr>
          <w:rFonts w:asciiTheme="minorHAnsi" w:hAnsiTheme="minorHAnsi" w:cstheme="minorHAnsi"/>
          <w:bCs/>
          <w:color w:val="000000" w:themeColor="text1"/>
        </w:rPr>
        <w:t xml:space="preserve"> </w:t>
      </w:r>
      <w:r w:rsidR="00285417" w:rsidRPr="00E0344D">
        <w:rPr>
          <w:rFonts w:asciiTheme="minorHAnsi" w:hAnsiTheme="minorHAnsi" w:cstheme="minorHAnsi"/>
          <w:color w:val="000000" w:themeColor="text1"/>
        </w:rPr>
        <w:t>Kristie Dotson, “A Cautionary Tale: On Limiting Epistemic Oppression” (2012)</w:t>
      </w:r>
    </w:p>
    <w:p w14:paraId="340FD52B" w14:textId="77777777" w:rsidR="00574C1E" w:rsidRPr="00E0344D" w:rsidRDefault="00574C1E" w:rsidP="003E75EB">
      <w:pPr>
        <w:rPr>
          <w:rFonts w:asciiTheme="minorHAnsi" w:hAnsiTheme="minorHAnsi" w:cstheme="minorHAnsi"/>
          <w:color w:val="000000" w:themeColor="text1"/>
        </w:rPr>
      </w:pPr>
    </w:p>
    <w:p w14:paraId="7C97FB40" w14:textId="71D3FE20" w:rsidR="00D5313C" w:rsidRPr="00E0344D" w:rsidRDefault="003E75EB" w:rsidP="003E75EB">
      <w:pPr>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 xml:space="preserve">Week </w:t>
      </w:r>
      <w:r w:rsidR="003279C2" w:rsidRPr="00E0344D">
        <w:rPr>
          <w:rFonts w:asciiTheme="minorHAnsi" w:hAnsiTheme="minorHAnsi" w:cstheme="minorHAnsi"/>
          <w:bCs/>
          <w:color w:val="000000" w:themeColor="text1"/>
          <w:u w:val="single"/>
        </w:rPr>
        <w:t>1</w:t>
      </w:r>
      <w:r w:rsidR="001945D0" w:rsidRPr="00E0344D">
        <w:rPr>
          <w:rFonts w:asciiTheme="minorHAnsi" w:hAnsiTheme="minorHAnsi" w:cstheme="minorHAnsi"/>
          <w:bCs/>
          <w:color w:val="000000" w:themeColor="text1"/>
          <w:u w:val="single"/>
        </w:rPr>
        <w:t>0</w:t>
      </w:r>
    </w:p>
    <w:p w14:paraId="77C78169" w14:textId="17C3169B" w:rsidR="00E420F5" w:rsidRPr="00E0344D" w:rsidRDefault="00257C87" w:rsidP="00DB00C8">
      <w:pPr>
        <w:ind w:left="720" w:hanging="720"/>
        <w:rPr>
          <w:rFonts w:asciiTheme="minorHAnsi" w:hAnsiTheme="minorHAnsi" w:cstheme="minorHAnsi"/>
          <w:bCs/>
          <w:color w:val="000000" w:themeColor="text1"/>
        </w:rPr>
      </w:pPr>
      <w:r w:rsidRPr="00E0344D">
        <w:rPr>
          <w:rFonts w:asciiTheme="minorHAnsi" w:hAnsiTheme="minorHAnsi" w:cstheme="minorHAnsi"/>
          <w:bCs/>
          <w:color w:val="000000" w:themeColor="text1"/>
        </w:rPr>
        <w:t>11/1</w:t>
      </w:r>
      <w:r w:rsidR="005422FA" w:rsidRPr="00E0344D">
        <w:rPr>
          <w:rFonts w:asciiTheme="minorHAnsi" w:hAnsiTheme="minorHAnsi" w:cstheme="minorHAnsi"/>
          <w:bCs/>
          <w:color w:val="000000" w:themeColor="text1"/>
        </w:rPr>
        <w:t>:</w:t>
      </w:r>
      <w:r w:rsidRPr="00E0344D">
        <w:rPr>
          <w:rFonts w:asciiTheme="minorHAnsi" w:hAnsiTheme="minorHAnsi" w:cstheme="minorHAnsi"/>
          <w:bCs/>
          <w:color w:val="000000" w:themeColor="text1"/>
        </w:rPr>
        <w:t xml:space="preserve"> </w:t>
      </w:r>
      <w:r w:rsidR="00285417" w:rsidRPr="00E0344D">
        <w:rPr>
          <w:rFonts w:asciiTheme="minorHAnsi" w:hAnsiTheme="minorHAnsi" w:cstheme="minorHAnsi"/>
          <w:bCs/>
          <w:color w:val="000000" w:themeColor="text1"/>
        </w:rPr>
        <w:t>Veronica Ivy, “Gaslighting as Epistemic Injustice”*</w:t>
      </w:r>
    </w:p>
    <w:p w14:paraId="4DE41398" w14:textId="7DB0AAB5" w:rsidR="003C00DA" w:rsidRPr="00E0344D" w:rsidRDefault="00257C87" w:rsidP="00DB00C8">
      <w:pPr>
        <w:ind w:left="720" w:hanging="720"/>
        <w:rPr>
          <w:rFonts w:asciiTheme="minorHAnsi" w:eastAsiaTheme="minorHAnsi" w:hAnsiTheme="minorHAnsi" w:cstheme="minorHAnsi"/>
          <w:color w:val="000000" w:themeColor="text1"/>
        </w:rPr>
      </w:pPr>
      <w:r w:rsidRPr="00E0344D">
        <w:rPr>
          <w:rFonts w:asciiTheme="minorHAnsi" w:hAnsiTheme="minorHAnsi" w:cstheme="minorHAnsi"/>
          <w:color w:val="000000" w:themeColor="text1"/>
        </w:rPr>
        <w:t>11/3</w:t>
      </w:r>
      <w:r w:rsidR="005422FA" w:rsidRPr="00E0344D">
        <w:rPr>
          <w:rFonts w:asciiTheme="minorHAnsi" w:hAnsiTheme="minorHAnsi" w:cstheme="minorHAnsi"/>
          <w:color w:val="000000" w:themeColor="text1"/>
        </w:rPr>
        <w:t>:</w:t>
      </w:r>
      <w:r w:rsidRPr="00E0344D">
        <w:rPr>
          <w:rFonts w:asciiTheme="minorHAnsi" w:hAnsiTheme="minorHAnsi" w:cstheme="minorHAnsi"/>
          <w:color w:val="000000" w:themeColor="text1"/>
        </w:rPr>
        <w:t xml:space="preserve"> </w:t>
      </w:r>
      <w:proofErr w:type="spellStart"/>
      <w:r w:rsidR="00285417" w:rsidRPr="00E0344D">
        <w:rPr>
          <w:rFonts w:asciiTheme="minorHAnsi" w:hAnsiTheme="minorHAnsi" w:cstheme="minorHAnsi"/>
          <w:color w:val="000000" w:themeColor="text1"/>
        </w:rPr>
        <w:t>Emmalon</w:t>
      </w:r>
      <w:proofErr w:type="spellEnd"/>
      <w:r w:rsidR="00285417" w:rsidRPr="00E0344D">
        <w:rPr>
          <w:rFonts w:asciiTheme="minorHAnsi" w:hAnsiTheme="minorHAnsi" w:cstheme="minorHAnsi"/>
          <w:color w:val="000000" w:themeColor="text1"/>
        </w:rPr>
        <w:t xml:space="preserve"> Davis, “Typecasts, Tokens, and Spokespersons: A Case for Credibility Excess as Testimonial Injustice” (2016)*</w:t>
      </w:r>
    </w:p>
    <w:p w14:paraId="5E13A3CF" w14:textId="620D2D50" w:rsidR="003C00DA" w:rsidRPr="00E0344D" w:rsidRDefault="003C00DA" w:rsidP="00DB00C8">
      <w:pPr>
        <w:ind w:left="720" w:hanging="720"/>
        <w:rPr>
          <w:rFonts w:asciiTheme="minorHAnsi" w:hAnsiTheme="minorHAnsi" w:cstheme="minorHAnsi"/>
          <w:color w:val="000000" w:themeColor="text1"/>
        </w:rPr>
      </w:pPr>
    </w:p>
    <w:p w14:paraId="2E90369B" w14:textId="2D5933D2" w:rsidR="003C00DA" w:rsidRPr="00E0344D" w:rsidRDefault="003C00DA" w:rsidP="00DB00C8">
      <w:pPr>
        <w:ind w:left="720" w:hanging="720"/>
        <w:rPr>
          <w:rFonts w:asciiTheme="minorHAnsi" w:hAnsiTheme="minorHAnsi" w:cstheme="minorHAnsi"/>
          <w:color w:val="000000" w:themeColor="text1"/>
          <w:u w:val="single"/>
        </w:rPr>
      </w:pPr>
      <w:r w:rsidRPr="00E0344D">
        <w:rPr>
          <w:rFonts w:asciiTheme="minorHAnsi" w:hAnsiTheme="minorHAnsi" w:cstheme="minorHAnsi"/>
          <w:color w:val="000000" w:themeColor="text1"/>
          <w:u w:val="single"/>
        </w:rPr>
        <w:t>Week 1</w:t>
      </w:r>
      <w:r w:rsidR="001945D0" w:rsidRPr="00E0344D">
        <w:rPr>
          <w:rFonts w:asciiTheme="minorHAnsi" w:hAnsiTheme="minorHAnsi" w:cstheme="minorHAnsi"/>
          <w:color w:val="000000" w:themeColor="text1"/>
          <w:u w:val="single"/>
        </w:rPr>
        <w:t>1</w:t>
      </w:r>
    </w:p>
    <w:p w14:paraId="799E667F" w14:textId="127091BC" w:rsidR="003C00DA" w:rsidRPr="00E0344D" w:rsidRDefault="00257C87" w:rsidP="00DB00C8">
      <w:pPr>
        <w:ind w:left="720" w:hanging="720"/>
        <w:rPr>
          <w:rFonts w:asciiTheme="minorHAnsi" w:hAnsiTheme="minorHAnsi" w:cstheme="minorHAnsi"/>
          <w:color w:val="000000" w:themeColor="text1"/>
        </w:rPr>
      </w:pPr>
      <w:r w:rsidRPr="00E0344D">
        <w:rPr>
          <w:rFonts w:asciiTheme="minorHAnsi" w:hAnsiTheme="minorHAnsi" w:cstheme="minorHAnsi"/>
          <w:color w:val="000000" w:themeColor="text1"/>
        </w:rPr>
        <w:t>11/8</w:t>
      </w:r>
      <w:r w:rsidR="005422FA" w:rsidRPr="00E0344D">
        <w:rPr>
          <w:rFonts w:asciiTheme="minorHAnsi" w:hAnsiTheme="minorHAnsi" w:cstheme="minorHAnsi"/>
          <w:color w:val="000000" w:themeColor="text1"/>
        </w:rPr>
        <w:t>:</w:t>
      </w:r>
      <w:r w:rsidRPr="00E0344D">
        <w:rPr>
          <w:rFonts w:asciiTheme="minorHAnsi" w:hAnsiTheme="minorHAnsi" w:cstheme="minorHAnsi"/>
          <w:color w:val="000000" w:themeColor="text1"/>
        </w:rPr>
        <w:t xml:space="preserve"> </w:t>
      </w:r>
      <w:r w:rsidR="00285417" w:rsidRPr="00E0344D">
        <w:rPr>
          <w:rFonts w:asciiTheme="minorHAnsi" w:hAnsiTheme="minorHAnsi" w:cstheme="minorHAnsi"/>
          <w:color w:val="000000" w:themeColor="text1"/>
        </w:rPr>
        <w:t xml:space="preserve">María </w:t>
      </w:r>
      <w:proofErr w:type="spellStart"/>
      <w:r w:rsidR="00285417" w:rsidRPr="00E0344D">
        <w:rPr>
          <w:rFonts w:asciiTheme="minorHAnsi" w:hAnsiTheme="minorHAnsi" w:cstheme="minorHAnsi"/>
          <w:color w:val="000000" w:themeColor="text1"/>
        </w:rPr>
        <w:t>Lugones</w:t>
      </w:r>
      <w:proofErr w:type="spellEnd"/>
      <w:r w:rsidR="00285417" w:rsidRPr="00E0344D">
        <w:rPr>
          <w:rFonts w:asciiTheme="minorHAnsi" w:hAnsiTheme="minorHAnsi" w:cstheme="minorHAnsi"/>
          <w:color w:val="000000" w:themeColor="text1"/>
        </w:rPr>
        <w:t>, “Hard-to-Handle Anger” (2003)*</w:t>
      </w:r>
    </w:p>
    <w:p w14:paraId="518F51DF" w14:textId="7D362FF2" w:rsidR="003C00DA" w:rsidRPr="00E0344D" w:rsidRDefault="00257C87" w:rsidP="00DB00C8">
      <w:pPr>
        <w:ind w:left="720" w:hanging="720"/>
        <w:rPr>
          <w:rFonts w:asciiTheme="minorHAnsi" w:hAnsiTheme="minorHAnsi" w:cstheme="minorHAnsi"/>
          <w:bCs/>
          <w:color w:val="000000" w:themeColor="text1"/>
        </w:rPr>
      </w:pPr>
      <w:r w:rsidRPr="00E0344D">
        <w:rPr>
          <w:rFonts w:asciiTheme="minorHAnsi" w:hAnsiTheme="minorHAnsi" w:cstheme="minorHAnsi"/>
          <w:color w:val="000000" w:themeColor="text1"/>
        </w:rPr>
        <w:t>11/10</w:t>
      </w:r>
      <w:r w:rsidR="005422FA" w:rsidRPr="00E0344D">
        <w:rPr>
          <w:rFonts w:asciiTheme="minorHAnsi" w:hAnsiTheme="minorHAnsi" w:cstheme="minorHAnsi"/>
          <w:color w:val="000000" w:themeColor="text1"/>
        </w:rPr>
        <w:t>:</w:t>
      </w:r>
      <w:r w:rsidRPr="00E0344D">
        <w:rPr>
          <w:rFonts w:asciiTheme="minorHAnsi" w:hAnsiTheme="minorHAnsi" w:cstheme="minorHAnsi"/>
          <w:color w:val="000000" w:themeColor="text1"/>
        </w:rPr>
        <w:t xml:space="preserve"> </w:t>
      </w:r>
      <w:r w:rsidR="00285417" w:rsidRPr="00E0344D">
        <w:rPr>
          <w:rFonts w:asciiTheme="minorHAnsi" w:hAnsiTheme="minorHAnsi" w:cstheme="minorHAnsi"/>
          <w:color w:val="000000" w:themeColor="text1"/>
        </w:rPr>
        <w:t>Audre Lorde, “The Uses of Anger: Woman Responding to Racism” (1984)*</w:t>
      </w:r>
    </w:p>
    <w:p w14:paraId="7C03D2AF" w14:textId="77777777" w:rsidR="003E75EB" w:rsidRPr="00E0344D" w:rsidRDefault="003E75EB" w:rsidP="00DB00C8">
      <w:pPr>
        <w:ind w:left="720" w:hanging="720"/>
        <w:rPr>
          <w:rFonts w:asciiTheme="minorHAnsi" w:hAnsiTheme="minorHAnsi" w:cstheme="minorHAnsi"/>
          <w:b/>
          <w:color w:val="000000" w:themeColor="text1"/>
        </w:rPr>
      </w:pPr>
    </w:p>
    <w:p w14:paraId="0A54D83D" w14:textId="159924C6" w:rsidR="00934EBA" w:rsidRPr="00E0344D" w:rsidRDefault="00934EBA" w:rsidP="00DB00C8">
      <w:pPr>
        <w:ind w:left="720" w:hanging="720"/>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Week 1</w:t>
      </w:r>
      <w:r w:rsidR="001945D0" w:rsidRPr="00E0344D">
        <w:rPr>
          <w:rFonts w:asciiTheme="minorHAnsi" w:hAnsiTheme="minorHAnsi" w:cstheme="minorHAnsi"/>
          <w:bCs/>
          <w:color w:val="000000" w:themeColor="text1"/>
          <w:u w:val="single"/>
        </w:rPr>
        <w:t>2</w:t>
      </w:r>
    </w:p>
    <w:p w14:paraId="21AD62BA" w14:textId="56BEC74C" w:rsidR="003E5CEB" w:rsidRPr="00E0344D" w:rsidRDefault="00257C87" w:rsidP="00DB00C8">
      <w:pPr>
        <w:ind w:left="720" w:hanging="720"/>
        <w:rPr>
          <w:rFonts w:asciiTheme="minorHAnsi" w:hAnsiTheme="minorHAnsi" w:cstheme="minorHAnsi"/>
          <w:bCs/>
          <w:color w:val="000000" w:themeColor="text1"/>
        </w:rPr>
      </w:pPr>
      <w:r w:rsidRPr="00E0344D">
        <w:rPr>
          <w:rFonts w:asciiTheme="minorHAnsi" w:hAnsiTheme="minorHAnsi" w:cstheme="minorHAnsi"/>
          <w:bCs/>
          <w:color w:val="000000" w:themeColor="text1"/>
        </w:rPr>
        <w:t>11/15</w:t>
      </w:r>
      <w:r w:rsidR="008F3483" w:rsidRPr="00E0344D">
        <w:rPr>
          <w:rFonts w:asciiTheme="minorHAnsi" w:hAnsiTheme="minorHAnsi" w:cstheme="minorHAnsi"/>
          <w:bCs/>
          <w:color w:val="000000" w:themeColor="text1"/>
        </w:rPr>
        <w:t>:</w:t>
      </w:r>
      <w:r w:rsidRPr="00E0344D">
        <w:rPr>
          <w:rFonts w:asciiTheme="minorHAnsi" w:hAnsiTheme="minorHAnsi" w:cstheme="minorHAnsi"/>
          <w:bCs/>
          <w:color w:val="000000" w:themeColor="text1"/>
        </w:rPr>
        <w:t xml:space="preserve"> </w:t>
      </w:r>
      <w:r w:rsidR="00285417" w:rsidRPr="00E0344D">
        <w:rPr>
          <w:rFonts w:asciiTheme="minorHAnsi" w:hAnsiTheme="minorHAnsi" w:cstheme="minorHAnsi"/>
          <w:color w:val="000000" w:themeColor="text1"/>
        </w:rPr>
        <w:t>Alison Bailey, “On Anger, Silence, and Epistemic Injustice” (2018)*</w:t>
      </w:r>
    </w:p>
    <w:p w14:paraId="3ECE6866" w14:textId="22AFCC73" w:rsidR="00882F65" w:rsidRPr="00E0344D" w:rsidRDefault="00257C87" w:rsidP="008F3483">
      <w:pPr>
        <w:rPr>
          <w:rFonts w:asciiTheme="minorHAnsi" w:hAnsiTheme="minorHAnsi" w:cstheme="minorHAnsi"/>
          <w:bCs/>
          <w:color w:val="000000" w:themeColor="text1"/>
          <w:u w:val="single"/>
        </w:rPr>
      </w:pPr>
      <w:r w:rsidRPr="00E0344D">
        <w:rPr>
          <w:rFonts w:asciiTheme="minorHAnsi" w:hAnsiTheme="minorHAnsi" w:cstheme="minorHAnsi"/>
          <w:bCs/>
          <w:color w:val="000000" w:themeColor="text1"/>
        </w:rPr>
        <w:t>11/17</w:t>
      </w:r>
      <w:r w:rsidR="008F3483" w:rsidRPr="00E0344D">
        <w:rPr>
          <w:rFonts w:asciiTheme="minorHAnsi" w:hAnsiTheme="minorHAnsi" w:cstheme="minorHAnsi"/>
          <w:bCs/>
          <w:color w:val="000000" w:themeColor="text1"/>
        </w:rPr>
        <w:t>:</w:t>
      </w:r>
      <w:r w:rsidR="00285417" w:rsidRPr="00E0344D">
        <w:rPr>
          <w:rFonts w:asciiTheme="minorHAnsi" w:hAnsiTheme="minorHAnsi" w:cstheme="minorHAnsi"/>
          <w:bCs/>
          <w:color w:val="000000" w:themeColor="text1"/>
        </w:rPr>
        <w:t xml:space="preserve"> José Medina and Tempest Henning, “My Body as a Witness: Bodily Testimony and Epistemic Injustice (2019)*</w:t>
      </w:r>
    </w:p>
    <w:p w14:paraId="3173D411" w14:textId="77777777" w:rsidR="00574C1E" w:rsidRPr="00E0344D" w:rsidRDefault="00574C1E" w:rsidP="008F3483">
      <w:pPr>
        <w:rPr>
          <w:rFonts w:asciiTheme="minorHAnsi" w:hAnsiTheme="minorHAnsi" w:cstheme="minorHAnsi"/>
          <w:color w:val="000000" w:themeColor="text1"/>
        </w:rPr>
      </w:pPr>
    </w:p>
    <w:p w14:paraId="6F90A3A4" w14:textId="61E940CD" w:rsidR="00934EBA" w:rsidRPr="00E0344D" w:rsidRDefault="003E75EB" w:rsidP="003E75EB">
      <w:pPr>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Week 1</w:t>
      </w:r>
      <w:r w:rsidR="001945D0" w:rsidRPr="00E0344D">
        <w:rPr>
          <w:rFonts w:asciiTheme="minorHAnsi" w:hAnsiTheme="minorHAnsi" w:cstheme="minorHAnsi"/>
          <w:bCs/>
          <w:color w:val="000000" w:themeColor="text1"/>
          <w:u w:val="single"/>
        </w:rPr>
        <w:t>3</w:t>
      </w:r>
    </w:p>
    <w:p w14:paraId="14A49464" w14:textId="32239C63" w:rsidR="00257C87" w:rsidRPr="00E0344D" w:rsidRDefault="00257C87" w:rsidP="00257C87">
      <w:pPr>
        <w:rPr>
          <w:rFonts w:asciiTheme="minorHAnsi" w:hAnsiTheme="minorHAnsi" w:cstheme="minorHAnsi"/>
          <w:color w:val="000000" w:themeColor="text1"/>
        </w:rPr>
      </w:pPr>
      <w:r w:rsidRPr="00E0344D">
        <w:rPr>
          <w:rFonts w:asciiTheme="minorHAnsi" w:hAnsiTheme="minorHAnsi" w:cstheme="minorHAnsi"/>
          <w:color w:val="000000" w:themeColor="text1"/>
        </w:rPr>
        <w:t xml:space="preserve">11/22: </w:t>
      </w:r>
      <w:r w:rsidR="0055318A" w:rsidRPr="00E0344D">
        <w:rPr>
          <w:rFonts w:asciiTheme="minorHAnsi" w:hAnsiTheme="minorHAnsi" w:cstheme="minorHAnsi"/>
          <w:color w:val="000000" w:themeColor="text1"/>
        </w:rPr>
        <w:t xml:space="preserve"> </w:t>
      </w:r>
      <w:r w:rsidR="00285417" w:rsidRPr="00E0344D">
        <w:rPr>
          <w:rFonts w:asciiTheme="minorHAnsi" w:hAnsiTheme="minorHAnsi" w:cstheme="minorHAnsi"/>
          <w:bCs/>
          <w:color w:val="000000" w:themeColor="text1"/>
        </w:rPr>
        <w:t>Discussion Day; no new reading</w:t>
      </w:r>
    </w:p>
    <w:p w14:paraId="7F9A775C" w14:textId="1C5C0C36" w:rsidR="00257C87" w:rsidRPr="00E0344D" w:rsidRDefault="00257C87" w:rsidP="00257C87">
      <w:pPr>
        <w:rPr>
          <w:rFonts w:asciiTheme="minorHAnsi" w:hAnsiTheme="minorHAnsi" w:cstheme="minorHAnsi"/>
          <w:color w:val="000000" w:themeColor="text1"/>
        </w:rPr>
      </w:pPr>
      <w:r w:rsidRPr="00E0344D">
        <w:rPr>
          <w:rFonts w:asciiTheme="minorHAnsi" w:hAnsiTheme="minorHAnsi" w:cstheme="minorHAnsi"/>
          <w:color w:val="000000" w:themeColor="text1"/>
        </w:rPr>
        <w:lastRenderedPageBreak/>
        <w:t>11/24: Thanksgiving Break</w:t>
      </w:r>
    </w:p>
    <w:p w14:paraId="0AC4F4C6" w14:textId="77777777" w:rsidR="003E75EB" w:rsidRPr="00E0344D" w:rsidRDefault="003E75EB" w:rsidP="003E75EB">
      <w:pPr>
        <w:rPr>
          <w:rFonts w:asciiTheme="minorHAnsi" w:hAnsiTheme="minorHAnsi" w:cstheme="minorHAnsi"/>
          <w:b/>
          <w:color w:val="000000" w:themeColor="text1"/>
        </w:rPr>
      </w:pPr>
    </w:p>
    <w:p w14:paraId="5B7AA042" w14:textId="0864C1F8" w:rsidR="00934EBA" w:rsidRPr="00E0344D" w:rsidRDefault="003E75EB" w:rsidP="00721A4A">
      <w:pPr>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Week 1</w:t>
      </w:r>
      <w:r w:rsidR="001945D0" w:rsidRPr="00E0344D">
        <w:rPr>
          <w:rFonts w:asciiTheme="minorHAnsi" w:hAnsiTheme="minorHAnsi" w:cstheme="minorHAnsi"/>
          <w:bCs/>
          <w:color w:val="000000" w:themeColor="text1"/>
          <w:u w:val="single"/>
        </w:rPr>
        <w:t>4</w:t>
      </w:r>
    </w:p>
    <w:p w14:paraId="6E681ACB" w14:textId="77777777" w:rsidR="00257C87" w:rsidRPr="00E0344D" w:rsidRDefault="00257C87" w:rsidP="00257C87">
      <w:pPr>
        <w:rPr>
          <w:rFonts w:asciiTheme="minorHAnsi" w:hAnsiTheme="minorHAnsi" w:cstheme="minorHAnsi"/>
          <w:color w:val="000000" w:themeColor="text1"/>
        </w:rPr>
      </w:pPr>
    </w:p>
    <w:p w14:paraId="01EA66F9" w14:textId="018D94CC" w:rsidR="003C00DA" w:rsidRPr="00E0344D" w:rsidRDefault="00257C87" w:rsidP="00257C87">
      <w:pPr>
        <w:rPr>
          <w:rFonts w:asciiTheme="minorHAnsi" w:hAnsiTheme="minorHAnsi" w:cstheme="minorHAnsi"/>
          <w:color w:val="000000" w:themeColor="text1"/>
        </w:rPr>
      </w:pPr>
      <w:r w:rsidRPr="00C9164C">
        <w:rPr>
          <w:rFonts w:asciiTheme="minorHAnsi" w:hAnsiTheme="minorHAnsi" w:cstheme="minorHAnsi"/>
          <w:color w:val="000000" w:themeColor="text1"/>
        </w:rPr>
        <w:t>11/29</w:t>
      </w:r>
      <w:r w:rsidR="008A7084" w:rsidRPr="00C9164C">
        <w:rPr>
          <w:rFonts w:asciiTheme="minorHAnsi" w:hAnsiTheme="minorHAnsi" w:cstheme="minorHAnsi"/>
          <w:color w:val="000000" w:themeColor="text1"/>
        </w:rPr>
        <w:t>:</w:t>
      </w:r>
      <w:r w:rsidR="007C1EA7" w:rsidRPr="00C9164C">
        <w:rPr>
          <w:rFonts w:asciiTheme="minorHAnsi" w:hAnsiTheme="minorHAnsi" w:cstheme="minorHAnsi"/>
          <w:color w:val="000000" w:themeColor="text1"/>
        </w:rPr>
        <w:t xml:space="preserve"> Alexis Shotwell, “Forms of Knowing and Epistemic Resources” (2017)</w:t>
      </w:r>
    </w:p>
    <w:p w14:paraId="13BF25A2" w14:textId="0F1D8E63" w:rsidR="003C00DA" w:rsidRPr="00E0344D" w:rsidRDefault="00257C87" w:rsidP="001B2F86">
      <w:pPr>
        <w:rPr>
          <w:rFonts w:asciiTheme="minorHAnsi" w:hAnsiTheme="minorHAnsi" w:cstheme="minorHAnsi"/>
          <w:color w:val="000000" w:themeColor="text1"/>
        </w:rPr>
      </w:pPr>
      <w:r w:rsidRPr="00E0344D">
        <w:rPr>
          <w:rFonts w:asciiTheme="minorHAnsi" w:hAnsiTheme="minorHAnsi" w:cstheme="minorHAnsi"/>
          <w:color w:val="000000" w:themeColor="text1"/>
        </w:rPr>
        <w:t>12/1:</w:t>
      </w:r>
      <w:r w:rsidR="007C1EA7" w:rsidRPr="00E0344D">
        <w:rPr>
          <w:rFonts w:asciiTheme="minorHAnsi" w:hAnsiTheme="minorHAnsi" w:cstheme="minorHAnsi"/>
          <w:color w:val="000000" w:themeColor="text1"/>
        </w:rPr>
        <w:t xml:space="preserve"> To be decided by students</w:t>
      </w:r>
    </w:p>
    <w:p w14:paraId="20958763" w14:textId="77777777" w:rsidR="00E420F5" w:rsidRPr="00E0344D" w:rsidRDefault="00E420F5" w:rsidP="001B2F86">
      <w:pPr>
        <w:pStyle w:val="ListParagraph"/>
        <w:rPr>
          <w:rFonts w:asciiTheme="minorHAnsi" w:hAnsiTheme="minorHAnsi" w:cstheme="minorHAnsi"/>
          <w:b/>
          <w:color w:val="000000" w:themeColor="text1"/>
        </w:rPr>
      </w:pPr>
    </w:p>
    <w:p w14:paraId="3CD27A05" w14:textId="1C720E34" w:rsidR="00934EBA" w:rsidRPr="00E0344D" w:rsidRDefault="003E75EB" w:rsidP="00721A4A">
      <w:pPr>
        <w:rPr>
          <w:rFonts w:asciiTheme="minorHAnsi" w:hAnsiTheme="minorHAnsi" w:cstheme="minorHAnsi"/>
          <w:bCs/>
          <w:color w:val="000000" w:themeColor="text1"/>
          <w:u w:val="single"/>
        </w:rPr>
      </w:pPr>
      <w:r w:rsidRPr="00E0344D">
        <w:rPr>
          <w:rFonts w:asciiTheme="minorHAnsi" w:hAnsiTheme="minorHAnsi" w:cstheme="minorHAnsi"/>
          <w:bCs/>
          <w:color w:val="000000" w:themeColor="text1"/>
          <w:u w:val="single"/>
        </w:rPr>
        <w:t>Week 1</w:t>
      </w:r>
      <w:r w:rsidR="001945D0" w:rsidRPr="00E0344D">
        <w:rPr>
          <w:rFonts w:asciiTheme="minorHAnsi" w:hAnsiTheme="minorHAnsi" w:cstheme="minorHAnsi"/>
          <w:bCs/>
          <w:color w:val="000000" w:themeColor="text1"/>
          <w:u w:val="single"/>
        </w:rPr>
        <w:t>5</w:t>
      </w:r>
      <w:r w:rsidR="00966633" w:rsidRPr="00E0344D">
        <w:rPr>
          <w:rFonts w:asciiTheme="minorHAnsi" w:hAnsiTheme="minorHAnsi" w:cstheme="minorHAnsi"/>
          <w:bCs/>
          <w:color w:val="000000" w:themeColor="text1"/>
          <w:u w:val="single"/>
        </w:rPr>
        <w:t xml:space="preserve"> </w:t>
      </w:r>
    </w:p>
    <w:p w14:paraId="0F67FB3E" w14:textId="77777777" w:rsidR="00882F65" w:rsidRPr="00E0344D" w:rsidRDefault="00882F65" w:rsidP="00882F65">
      <w:pPr>
        <w:rPr>
          <w:rFonts w:asciiTheme="minorHAnsi" w:hAnsiTheme="minorHAnsi" w:cstheme="minorHAnsi"/>
          <w:color w:val="000000" w:themeColor="text1"/>
        </w:rPr>
      </w:pPr>
    </w:p>
    <w:p w14:paraId="24F25C52" w14:textId="53CC18DB" w:rsidR="00882F65" w:rsidRPr="00E0344D" w:rsidRDefault="00257C87" w:rsidP="00721A4A">
      <w:pPr>
        <w:rPr>
          <w:rFonts w:asciiTheme="minorHAnsi" w:hAnsiTheme="minorHAnsi" w:cstheme="minorHAnsi"/>
          <w:bCs/>
          <w:color w:val="000000" w:themeColor="text1"/>
        </w:rPr>
      </w:pPr>
      <w:r w:rsidRPr="00E0344D">
        <w:rPr>
          <w:rFonts w:asciiTheme="minorHAnsi" w:hAnsiTheme="minorHAnsi" w:cstheme="minorHAnsi"/>
          <w:bCs/>
          <w:color w:val="000000" w:themeColor="text1"/>
        </w:rPr>
        <w:t>12/6</w:t>
      </w:r>
      <w:r w:rsidR="002D3C41" w:rsidRPr="00E0344D">
        <w:rPr>
          <w:rFonts w:asciiTheme="minorHAnsi" w:hAnsiTheme="minorHAnsi" w:cstheme="minorHAnsi"/>
          <w:bCs/>
          <w:color w:val="000000" w:themeColor="text1"/>
        </w:rPr>
        <w:t>: In-class workday (no readings or summaries due)</w:t>
      </w:r>
    </w:p>
    <w:p w14:paraId="6CDA7DBF" w14:textId="5C0137BC" w:rsidR="00257C87" w:rsidRPr="00E0344D" w:rsidRDefault="00257C87" w:rsidP="00721A4A">
      <w:pPr>
        <w:rPr>
          <w:rFonts w:asciiTheme="minorHAnsi" w:hAnsiTheme="minorHAnsi" w:cstheme="minorHAnsi"/>
          <w:bCs/>
          <w:color w:val="000000" w:themeColor="text1"/>
        </w:rPr>
      </w:pPr>
      <w:r w:rsidRPr="00E0344D">
        <w:rPr>
          <w:rFonts w:asciiTheme="minorHAnsi" w:hAnsiTheme="minorHAnsi" w:cstheme="minorHAnsi"/>
          <w:bCs/>
          <w:color w:val="000000" w:themeColor="text1"/>
        </w:rPr>
        <w:t>12/8</w:t>
      </w:r>
      <w:r w:rsidR="008F3483" w:rsidRPr="00E0344D">
        <w:rPr>
          <w:rFonts w:asciiTheme="minorHAnsi" w:hAnsiTheme="minorHAnsi" w:cstheme="minorHAnsi"/>
          <w:bCs/>
          <w:color w:val="000000" w:themeColor="text1"/>
        </w:rPr>
        <w:t xml:space="preserve"> </w:t>
      </w:r>
      <w:r w:rsidR="002D3C41" w:rsidRPr="00E0344D">
        <w:rPr>
          <w:rFonts w:asciiTheme="minorHAnsi" w:hAnsiTheme="minorHAnsi" w:cstheme="minorHAnsi"/>
          <w:bCs/>
          <w:color w:val="000000" w:themeColor="text1"/>
        </w:rPr>
        <w:t>: In-class workday (no readings or summaries due)</w:t>
      </w:r>
    </w:p>
    <w:p w14:paraId="4E7B4B38" w14:textId="1D169D63" w:rsidR="006D54C2" w:rsidRPr="00E0344D" w:rsidRDefault="006D54C2" w:rsidP="003E75EB">
      <w:pPr>
        <w:rPr>
          <w:rFonts w:asciiTheme="minorHAnsi" w:hAnsiTheme="minorHAnsi" w:cstheme="minorHAnsi"/>
          <w:color w:val="000000" w:themeColor="text1"/>
        </w:rPr>
      </w:pPr>
    </w:p>
    <w:p w14:paraId="07A0A4A7" w14:textId="009D1899" w:rsidR="006D54C2" w:rsidRPr="00E0344D" w:rsidRDefault="006D54C2" w:rsidP="003E75EB">
      <w:pPr>
        <w:rPr>
          <w:rFonts w:asciiTheme="minorHAnsi" w:hAnsiTheme="minorHAnsi" w:cstheme="minorHAnsi"/>
          <w:b/>
          <w:bCs/>
          <w:color w:val="000000" w:themeColor="text1"/>
        </w:rPr>
      </w:pPr>
      <w:r w:rsidRPr="00E0344D">
        <w:rPr>
          <w:rFonts w:asciiTheme="minorHAnsi" w:hAnsiTheme="minorHAnsi" w:cstheme="minorHAnsi"/>
          <w:color w:val="000000" w:themeColor="text1"/>
        </w:rPr>
        <w:t>Exam Week</w:t>
      </w:r>
      <w:r w:rsidR="00257C87" w:rsidRPr="00E0344D">
        <w:rPr>
          <w:rFonts w:asciiTheme="minorHAnsi" w:hAnsiTheme="minorHAnsi" w:cstheme="minorHAnsi"/>
          <w:color w:val="000000" w:themeColor="text1"/>
        </w:rPr>
        <w:t>: Dec 12-16</w:t>
      </w:r>
      <w:r w:rsidR="00DB00C8" w:rsidRPr="00E0344D">
        <w:rPr>
          <w:rFonts w:asciiTheme="minorHAnsi" w:hAnsiTheme="minorHAnsi" w:cstheme="minorHAnsi"/>
          <w:color w:val="000000" w:themeColor="text1"/>
        </w:rPr>
        <w:t>. Exam date to be announced when schedule is released</w:t>
      </w:r>
      <w:r w:rsidR="00AC248C" w:rsidRPr="00E0344D">
        <w:rPr>
          <w:rFonts w:asciiTheme="minorHAnsi" w:hAnsiTheme="minorHAnsi" w:cstheme="minorHAnsi"/>
          <w:color w:val="000000" w:themeColor="text1"/>
        </w:rPr>
        <w:t xml:space="preserve">; </w:t>
      </w:r>
      <w:r w:rsidR="00AC248C" w:rsidRPr="00E0344D">
        <w:rPr>
          <w:rFonts w:asciiTheme="minorHAnsi" w:hAnsiTheme="minorHAnsi" w:cstheme="minorHAnsi"/>
          <w:b/>
          <w:bCs/>
          <w:color w:val="000000" w:themeColor="text1"/>
        </w:rPr>
        <w:t>Final paper due by beginning of exam time.</w:t>
      </w:r>
    </w:p>
    <w:p w14:paraId="46A39BC3" w14:textId="13182C89" w:rsidR="00D30034" w:rsidRPr="00E0344D" w:rsidRDefault="00D30034" w:rsidP="003E75EB">
      <w:pPr>
        <w:rPr>
          <w:rFonts w:asciiTheme="minorHAnsi" w:hAnsiTheme="minorHAnsi" w:cstheme="minorHAnsi"/>
          <w:color w:val="000000" w:themeColor="text1"/>
        </w:rPr>
      </w:pPr>
    </w:p>
    <w:sectPr w:rsidR="00D30034" w:rsidRPr="00E0344D" w:rsidSect="00C87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9C68" w14:textId="77777777" w:rsidR="00643593" w:rsidRDefault="00643593" w:rsidP="00BF0ADA">
      <w:r>
        <w:separator/>
      </w:r>
    </w:p>
  </w:endnote>
  <w:endnote w:type="continuationSeparator" w:id="0">
    <w:p w14:paraId="6CC627C2" w14:textId="77777777" w:rsidR="00643593" w:rsidRDefault="00643593" w:rsidP="00BF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panose1 w:val="02020603050405020304"/>
    <w:charset w:val="00"/>
    <w:family w:val="roman"/>
    <w:notTrueType/>
    <w:pitch w:val="default"/>
  </w:font>
  <w:font w:name="Code">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6159" w14:textId="77777777" w:rsidR="00643593" w:rsidRDefault="00643593" w:rsidP="00BF0ADA">
      <w:r>
        <w:separator/>
      </w:r>
    </w:p>
  </w:footnote>
  <w:footnote w:type="continuationSeparator" w:id="0">
    <w:p w14:paraId="30FA8522" w14:textId="77777777" w:rsidR="00643593" w:rsidRDefault="00643593" w:rsidP="00BF0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1A3"/>
    <w:multiLevelType w:val="hybridMultilevel"/>
    <w:tmpl w:val="06F2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7A71"/>
    <w:multiLevelType w:val="hybridMultilevel"/>
    <w:tmpl w:val="BC56A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80035"/>
    <w:multiLevelType w:val="hybridMultilevel"/>
    <w:tmpl w:val="51A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C5D25"/>
    <w:multiLevelType w:val="hybridMultilevel"/>
    <w:tmpl w:val="186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D0898"/>
    <w:multiLevelType w:val="hybridMultilevel"/>
    <w:tmpl w:val="D76C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03C7E"/>
    <w:multiLevelType w:val="hybridMultilevel"/>
    <w:tmpl w:val="E95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71218"/>
    <w:multiLevelType w:val="hybridMultilevel"/>
    <w:tmpl w:val="027460C6"/>
    <w:lvl w:ilvl="0" w:tplc="2CC632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15CF3"/>
    <w:multiLevelType w:val="hybridMultilevel"/>
    <w:tmpl w:val="5E7E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EE246F"/>
    <w:multiLevelType w:val="hybridMultilevel"/>
    <w:tmpl w:val="E29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5E17"/>
    <w:multiLevelType w:val="hybridMultilevel"/>
    <w:tmpl w:val="B9AEF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5D0755"/>
    <w:multiLevelType w:val="hybridMultilevel"/>
    <w:tmpl w:val="EC9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07F53"/>
    <w:multiLevelType w:val="hybridMultilevel"/>
    <w:tmpl w:val="B97C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617D3"/>
    <w:multiLevelType w:val="hybridMultilevel"/>
    <w:tmpl w:val="53A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67D91"/>
    <w:multiLevelType w:val="hybridMultilevel"/>
    <w:tmpl w:val="BC56A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F1572"/>
    <w:multiLevelType w:val="hybridMultilevel"/>
    <w:tmpl w:val="51547D02"/>
    <w:lvl w:ilvl="0" w:tplc="B3EE22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3643A"/>
    <w:multiLevelType w:val="hybridMultilevel"/>
    <w:tmpl w:val="B4CA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11E82"/>
    <w:multiLevelType w:val="hybridMultilevel"/>
    <w:tmpl w:val="1BAA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A25B4"/>
    <w:multiLevelType w:val="hybridMultilevel"/>
    <w:tmpl w:val="5D3C4B3C"/>
    <w:lvl w:ilvl="0" w:tplc="2CC632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A40DA"/>
    <w:multiLevelType w:val="hybridMultilevel"/>
    <w:tmpl w:val="4D2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D2F50"/>
    <w:multiLevelType w:val="hybridMultilevel"/>
    <w:tmpl w:val="8850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D761F"/>
    <w:multiLevelType w:val="hybridMultilevel"/>
    <w:tmpl w:val="B25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C7FB9"/>
    <w:multiLevelType w:val="hybridMultilevel"/>
    <w:tmpl w:val="4A42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8411F"/>
    <w:multiLevelType w:val="hybridMultilevel"/>
    <w:tmpl w:val="23BE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F27DC"/>
    <w:multiLevelType w:val="hybridMultilevel"/>
    <w:tmpl w:val="27509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526AC"/>
    <w:multiLevelType w:val="hybridMultilevel"/>
    <w:tmpl w:val="4992DCBC"/>
    <w:lvl w:ilvl="0" w:tplc="95708D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81AF0"/>
    <w:multiLevelType w:val="hybridMultilevel"/>
    <w:tmpl w:val="1E7C02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706AA"/>
    <w:multiLevelType w:val="hybridMultilevel"/>
    <w:tmpl w:val="A8426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997B03"/>
    <w:multiLevelType w:val="hybridMultilevel"/>
    <w:tmpl w:val="CCE02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B357DD"/>
    <w:multiLevelType w:val="hybridMultilevel"/>
    <w:tmpl w:val="017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558C7"/>
    <w:multiLevelType w:val="hybridMultilevel"/>
    <w:tmpl w:val="4BA4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2589E"/>
    <w:multiLevelType w:val="hybridMultilevel"/>
    <w:tmpl w:val="B9B6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1619F"/>
    <w:multiLevelType w:val="hybridMultilevel"/>
    <w:tmpl w:val="0B3A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F75C3"/>
    <w:multiLevelType w:val="hybridMultilevel"/>
    <w:tmpl w:val="0C2084B2"/>
    <w:lvl w:ilvl="0" w:tplc="A1DA9A2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75996"/>
    <w:multiLevelType w:val="hybridMultilevel"/>
    <w:tmpl w:val="2348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966C75"/>
    <w:multiLevelType w:val="hybridMultilevel"/>
    <w:tmpl w:val="36B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161181">
    <w:abstractNumId w:val="31"/>
  </w:num>
  <w:num w:numId="2" w16cid:durableId="1851142161">
    <w:abstractNumId w:val="14"/>
  </w:num>
  <w:num w:numId="3" w16cid:durableId="1747997818">
    <w:abstractNumId w:val="13"/>
  </w:num>
  <w:num w:numId="4" w16cid:durableId="1427531493">
    <w:abstractNumId w:val="23"/>
  </w:num>
  <w:num w:numId="5" w16cid:durableId="557474369">
    <w:abstractNumId w:val="1"/>
  </w:num>
  <w:num w:numId="6" w16cid:durableId="263920228">
    <w:abstractNumId w:val="10"/>
  </w:num>
  <w:num w:numId="7" w16cid:durableId="292180268">
    <w:abstractNumId w:val="29"/>
  </w:num>
  <w:num w:numId="8" w16cid:durableId="523327617">
    <w:abstractNumId w:val="16"/>
  </w:num>
  <w:num w:numId="9" w16cid:durableId="1487211365">
    <w:abstractNumId w:val="19"/>
  </w:num>
  <w:num w:numId="10" w16cid:durableId="916793524">
    <w:abstractNumId w:val="12"/>
  </w:num>
  <w:num w:numId="11" w16cid:durableId="1504470526">
    <w:abstractNumId w:val="28"/>
  </w:num>
  <w:num w:numId="12" w16cid:durableId="915088687">
    <w:abstractNumId w:val="18"/>
  </w:num>
  <w:num w:numId="13" w16cid:durableId="1140347055">
    <w:abstractNumId w:val="15"/>
  </w:num>
  <w:num w:numId="14" w16cid:durableId="1074083171">
    <w:abstractNumId w:val="34"/>
  </w:num>
  <w:num w:numId="15" w16cid:durableId="1875271003">
    <w:abstractNumId w:val="8"/>
  </w:num>
  <w:num w:numId="16" w16cid:durableId="1018778244">
    <w:abstractNumId w:val="0"/>
  </w:num>
  <w:num w:numId="17" w16cid:durableId="426460650">
    <w:abstractNumId w:val="9"/>
  </w:num>
  <w:num w:numId="18" w16cid:durableId="1211573545">
    <w:abstractNumId w:val="33"/>
  </w:num>
  <w:num w:numId="19" w16cid:durableId="1917087305">
    <w:abstractNumId w:val="22"/>
  </w:num>
  <w:num w:numId="20" w16cid:durableId="1524005427">
    <w:abstractNumId w:val="26"/>
  </w:num>
  <w:num w:numId="21" w16cid:durableId="1073551811">
    <w:abstractNumId w:val="5"/>
  </w:num>
  <w:num w:numId="22" w16cid:durableId="604535165">
    <w:abstractNumId w:val="3"/>
  </w:num>
  <w:num w:numId="23" w16cid:durableId="950093595">
    <w:abstractNumId w:val="6"/>
  </w:num>
  <w:num w:numId="24" w16cid:durableId="2039426798">
    <w:abstractNumId w:val="17"/>
  </w:num>
  <w:num w:numId="25" w16cid:durableId="810900375">
    <w:abstractNumId w:val="30"/>
  </w:num>
  <w:num w:numId="26" w16cid:durableId="1390112344">
    <w:abstractNumId w:val="2"/>
  </w:num>
  <w:num w:numId="27" w16cid:durableId="422184802">
    <w:abstractNumId w:val="27"/>
  </w:num>
  <w:num w:numId="28" w16cid:durableId="1611354141">
    <w:abstractNumId w:val="21"/>
  </w:num>
  <w:num w:numId="29" w16cid:durableId="355888385">
    <w:abstractNumId w:val="11"/>
  </w:num>
  <w:num w:numId="30" w16cid:durableId="1297952954">
    <w:abstractNumId w:val="7"/>
  </w:num>
  <w:num w:numId="31" w16cid:durableId="299502016">
    <w:abstractNumId w:val="20"/>
  </w:num>
  <w:num w:numId="32" w16cid:durableId="1438330298">
    <w:abstractNumId w:val="4"/>
  </w:num>
  <w:num w:numId="33" w16cid:durableId="243491174">
    <w:abstractNumId w:val="24"/>
  </w:num>
  <w:num w:numId="34" w16cid:durableId="290598149">
    <w:abstractNumId w:val="25"/>
  </w:num>
  <w:num w:numId="35" w16cid:durableId="14912937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A3"/>
    <w:rsid w:val="000019C6"/>
    <w:rsid w:val="000020A1"/>
    <w:rsid w:val="0003782E"/>
    <w:rsid w:val="0004139C"/>
    <w:rsid w:val="00060002"/>
    <w:rsid w:val="000624FE"/>
    <w:rsid w:val="00063510"/>
    <w:rsid w:val="00071BD1"/>
    <w:rsid w:val="000A38AF"/>
    <w:rsid w:val="000B3526"/>
    <w:rsid w:val="000D6F62"/>
    <w:rsid w:val="000E4D09"/>
    <w:rsid w:val="001212D8"/>
    <w:rsid w:val="0013316F"/>
    <w:rsid w:val="00145DCF"/>
    <w:rsid w:val="0015772C"/>
    <w:rsid w:val="001612BF"/>
    <w:rsid w:val="001945D0"/>
    <w:rsid w:val="001B2F86"/>
    <w:rsid w:val="001C788C"/>
    <w:rsid w:val="001E32AB"/>
    <w:rsid w:val="00201900"/>
    <w:rsid w:val="00202E01"/>
    <w:rsid w:val="00204D46"/>
    <w:rsid w:val="002333FF"/>
    <w:rsid w:val="00254C4B"/>
    <w:rsid w:val="00257C87"/>
    <w:rsid w:val="00265D87"/>
    <w:rsid w:val="00285417"/>
    <w:rsid w:val="00292BCF"/>
    <w:rsid w:val="002A0A6D"/>
    <w:rsid w:val="002B6CF1"/>
    <w:rsid w:val="002C10E1"/>
    <w:rsid w:val="002C4BA8"/>
    <w:rsid w:val="002C4D5D"/>
    <w:rsid w:val="002D0ECE"/>
    <w:rsid w:val="002D160A"/>
    <w:rsid w:val="002D3C41"/>
    <w:rsid w:val="002E3B01"/>
    <w:rsid w:val="002F6D00"/>
    <w:rsid w:val="00313701"/>
    <w:rsid w:val="003279C2"/>
    <w:rsid w:val="003349BB"/>
    <w:rsid w:val="003417A5"/>
    <w:rsid w:val="0034271C"/>
    <w:rsid w:val="00352374"/>
    <w:rsid w:val="0035686D"/>
    <w:rsid w:val="00370C33"/>
    <w:rsid w:val="00377B02"/>
    <w:rsid w:val="003801CE"/>
    <w:rsid w:val="003C00DA"/>
    <w:rsid w:val="003D17E1"/>
    <w:rsid w:val="003D6481"/>
    <w:rsid w:val="003E38CF"/>
    <w:rsid w:val="003E4C28"/>
    <w:rsid w:val="003E5CEB"/>
    <w:rsid w:val="003E75EB"/>
    <w:rsid w:val="00400235"/>
    <w:rsid w:val="004042D1"/>
    <w:rsid w:val="00421115"/>
    <w:rsid w:val="00455D20"/>
    <w:rsid w:val="0046049F"/>
    <w:rsid w:val="00491B06"/>
    <w:rsid w:val="004B10E1"/>
    <w:rsid w:val="004B33B9"/>
    <w:rsid w:val="004F32A6"/>
    <w:rsid w:val="005422FA"/>
    <w:rsid w:val="0055318A"/>
    <w:rsid w:val="00566397"/>
    <w:rsid w:val="00574C1E"/>
    <w:rsid w:val="00583C07"/>
    <w:rsid w:val="00587BF7"/>
    <w:rsid w:val="005B1809"/>
    <w:rsid w:val="005B3DA2"/>
    <w:rsid w:val="005B529D"/>
    <w:rsid w:val="005B735A"/>
    <w:rsid w:val="005E3602"/>
    <w:rsid w:val="005E6FFC"/>
    <w:rsid w:val="006041C9"/>
    <w:rsid w:val="00607190"/>
    <w:rsid w:val="00613148"/>
    <w:rsid w:val="0062185A"/>
    <w:rsid w:val="006306F2"/>
    <w:rsid w:val="00643593"/>
    <w:rsid w:val="00660037"/>
    <w:rsid w:val="00677DEC"/>
    <w:rsid w:val="00695F01"/>
    <w:rsid w:val="006A40BC"/>
    <w:rsid w:val="006A5F22"/>
    <w:rsid w:val="006B561C"/>
    <w:rsid w:val="006B5DF0"/>
    <w:rsid w:val="006D0703"/>
    <w:rsid w:val="006D460C"/>
    <w:rsid w:val="006D54C2"/>
    <w:rsid w:val="00702F37"/>
    <w:rsid w:val="0071509A"/>
    <w:rsid w:val="00721A4A"/>
    <w:rsid w:val="00726CA2"/>
    <w:rsid w:val="00732F45"/>
    <w:rsid w:val="00761367"/>
    <w:rsid w:val="00782E96"/>
    <w:rsid w:val="007A74DA"/>
    <w:rsid w:val="007A7B57"/>
    <w:rsid w:val="007B5795"/>
    <w:rsid w:val="007C1EA7"/>
    <w:rsid w:val="007D3D59"/>
    <w:rsid w:val="008010E7"/>
    <w:rsid w:val="00813DDC"/>
    <w:rsid w:val="00825584"/>
    <w:rsid w:val="00852329"/>
    <w:rsid w:val="0085264A"/>
    <w:rsid w:val="008549A3"/>
    <w:rsid w:val="008640CF"/>
    <w:rsid w:val="00875823"/>
    <w:rsid w:val="00882F65"/>
    <w:rsid w:val="008A1517"/>
    <w:rsid w:val="008A7084"/>
    <w:rsid w:val="008B0645"/>
    <w:rsid w:val="008B3855"/>
    <w:rsid w:val="008F3483"/>
    <w:rsid w:val="00900520"/>
    <w:rsid w:val="00901070"/>
    <w:rsid w:val="00934EBA"/>
    <w:rsid w:val="00966633"/>
    <w:rsid w:val="00981BA5"/>
    <w:rsid w:val="00984F7A"/>
    <w:rsid w:val="009E0AC7"/>
    <w:rsid w:val="009E6534"/>
    <w:rsid w:val="009F58DA"/>
    <w:rsid w:val="00A010A7"/>
    <w:rsid w:val="00A11CD9"/>
    <w:rsid w:val="00A44A46"/>
    <w:rsid w:val="00A50F9B"/>
    <w:rsid w:val="00A60C88"/>
    <w:rsid w:val="00A616DA"/>
    <w:rsid w:val="00A63075"/>
    <w:rsid w:val="00A72653"/>
    <w:rsid w:val="00AB1F73"/>
    <w:rsid w:val="00AB337D"/>
    <w:rsid w:val="00AC248C"/>
    <w:rsid w:val="00AF2710"/>
    <w:rsid w:val="00B2315A"/>
    <w:rsid w:val="00B26E47"/>
    <w:rsid w:val="00B363D4"/>
    <w:rsid w:val="00B55E0C"/>
    <w:rsid w:val="00B62ACF"/>
    <w:rsid w:val="00B74CBA"/>
    <w:rsid w:val="00B760A4"/>
    <w:rsid w:val="00B77EA8"/>
    <w:rsid w:val="00B82303"/>
    <w:rsid w:val="00B87CAA"/>
    <w:rsid w:val="00BD745B"/>
    <w:rsid w:val="00BF0ADA"/>
    <w:rsid w:val="00BF2777"/>
    <w:rsid w:val="00C12D9A"/>
    <w:rsid w:val="00C349BB"/>
    <w:rsid w:val="00C37E69"/>
    <w:rsid w:val="00C44299"/>
    <w:rsid w:val="00C46BAD"/>
    <w:rsid w:val="00C77617"/>
    <w:rsid w:val="00C77B06"/>
    <w:rsid w:val="00C87473"/>
    <w:rsid w:val="00C9164C"/>
    <w:rsid w:val="00CB69D2"/>
    <w:rsid w:val="00CC0FFF"/>
    <w:rsid w:val="00CC75A0"/>
    <w:rsid w:val="00CD4B9E"/>
    <w:rsid w:val="00CD7687"/>
    <w:rsid w:val="00CF19E4"/>
    <w:rsid w:val="00CF7112"/>
    <w:rsid w:val="00D0100B"/>
    <w:rsid w:val="00D03CA0"/>
    <w:rsid w:val="00D07330"/>
    <w:rsid w:val="00D22DF1"/>
    <w:rsid w:val="00D30034"/>
    <w:rsid w:val="00D32FAA"/>
    <w:rsid w:val="00D3379F"/>
    <w:rsid w:val="00D4220A"/>
    <w:rsid w:val="00D51C2F"/>
    <w:rsid w:val="00D5313C"/>
    <w:rsid w:val="00D70DCD"/>
    <w:rsid w:val="00D775C1"/>
    <w:rsid w:val="00D86507"/>
    <w:rsid w:val="00D869B3"/>
    <w:rsid w:val="00DB00C8"/>
    <w:rsid w:val="00DB2AC8"/>
    <w:rsid w:val="00DB5B25"/>
    <w:rsid w:val="00DE73AA"/>
    <w:rsid w:val="00E0344D"/>
    <w:rsid w:val="00E16C55"/>
    <w:rsid w:val="00E25C8E"/>
    <w:rsid w:val="00E31170"/>
    <w:rsid w:val="00E337BA"/>
    <w:rsid w:val="00E420F5"/>
    <w:rsid w:val="00E431E7"/>
    <w:rsid w:val="00E54815"/>
    <w:rsid w:val="00E72D2B"/>
    <w:rsid w:val="00E75BF2"/>
    <w:rsid w:val="00E858C3"/>
    <w:rsid w:val="00EC0044"/>
    <w:rsid w:val="00ED5B4B"/>
    <w:rsid w:val="00ED7228"/>
    <w:rsid w:val="00F24098"/>
    <w:rsid w:val="00F40DB4"/>
    <w:rsid w:val="00F4271A"/>
    <w:rsid w:val="00F61F8D"/>
    <w:rsid w:val="00F775BB"/>
    <w:rsid w:val="00F87C83"/>
    <w:rsid w:val="00FB7A97"/>
    <w:rsid w:val="00FE754C"/>
    <w:rsid w:val="00FF0C90"/>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21DD"/>
  <w15:chartTrackingRefBased/>
  <w15:docId w15:val="{796EC6BD-49A7-294C-8ADE-C05FE776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26"/>
    <w:rPr>
      <w:rFonts w:ascii="Times New Roman" w:eastAsia="Times New Roman" w:hAnsi="Times New Roman" w:cs="Times New Roman"/>
    </w:rPr>
  </w:style>
  <w:style w:type="paragraph" w:styleId="Heading1">
    <w:name w:val="heading 1"/>
    <w:basedOn w:val="Normal"/>
    <w:next w:val="Normal"/>
    <w:link w:val="Heading1Char"/>
    <w:uiPriority w:val="9"/>
    <w:qFormat/>
    <w:rsid w:val="00D70D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3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9A3"/>
    <w:rPr>
      <w:color w:val="0563C1" w:themeColor="hyperlink"/>
      <w:u w:val="single"/>
    </w:rPr>
  </w:style>
  <w:style w:type="character" w:styleId="UnresolvedMention">
    <w:name w:val="Unresolved Mention"/>
    <w:basedOn w:val="DefaultParagraphFont"/>
    <w:uiPriority w:val="99"/>
    <w:semiHidden/>
    <w:unhideWhenUsed/>
    <w:rsid w:val="008549A3"/>
    <w:rPr>
      <w:color w:val="605E5C"/>
      <w:shd w:val="clear" w:color="auto" w:fill="E1DFDD"/>
    </w:rPr>
  </w:style>
  <w:style w:type="paragraph" w:styleId="ListParagraph">
    <w:name w:val="List Paragraph"/>
    <w:basedOn w:val="Normal"/>
    <w:uiPriority w:val="34"/>
    <w:qFormat/>
    <w:rsid w:val="008549A3"/>
    <w:pPr>
      <w:ind w:left="720"/>
      <w:contextualSpacing/>
    </w:pPr>
  </w:style>
  <w:style w:type="paragraph" w:customStyle="1" w:styleId="Default">
    <w:name w:val="Default"/>
    <w:rsid w:val="008549A3"/>
    <w:pPr>
      <w:autoSpaceDE w:val="0"/>
      <w:autoSpaceDN w:val="0"/>
      <w:adjustRightInd w:val="0"/>
    </w:pPr>
    <w:rPr>
      <w:rFonts w:ascii="Calibri" w:hAnsi="Calibri" w:cs="Calibri"/>
      <w:color w:val="000000"/>
    </w:rPr>
  </w:style>
  <w:style w:type="table" w:styleId="TableGrid">
    <w:name w:val="Table Grid"/>
    <w:basedOn w:val="TableNormal"/>
    <w:uiPriority w:val="39"/>
    <w:rsid w:val="002C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0DC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020A1"/>
  </w:style>
  <w:style w:type="character" w:styleId="CommentReference">
    <w:name w:val="annotation reference"/>
    <w:basedOn w:val="DefaultParagraphFont"/>
    <w:uiPriority w:val="99"/>
    <w:semiHidden/>
    <w:unhideWhenUsed/>
    <w:rsid w:val="000020A1"/>
    <w:rPr>
      <w:sz w:val="16"/>
      <w:szCs w:val="16"/>
    </w:rPr>
  </w:style>
  <w:style w:type="paragraph" w:styleId="CommentText">
    <w:name w:val="annotation text"/>
    <w:basedOn w:val="Normal"/>
    <w:link w:val="CommentTextChar"/>
    <w:uiPriority w:val="99"/>
    <w:semiHidden/>
    <w:unhideWhenUsed/>
    <w:rsid w:val="000020A1"/>
    <w:rPr>
      <w:sz w:val="20"/>
      <w:szCs w:val="20"/>
    </w:rPr>
  </w:style>
  <w:style w:type="character" w:customStyle="1" w:styleId="CommentTextChar">
    <w:name w:val="Comment Text Char"/>
    <w:basedOn w:val="DefaultParagraphFont"/>
    <w:link w:val="CommentText"/>
    <w:uiPriority w:val="99"/>
    <w:semiHidden/>
    <w:rsid w:val="000020A1"/>
    <w:rPr>
      <w:sz w:val="20"/>
      <w:szCs w:val="20"/>
    </w:rPr>
  </w:style>
  <w:style w:type="paragraph" w:styleId="CommentSubject">
    <w:name w:val="annotation subject"/>
    <w:basedOn w:val="CommentText"/>
    <w:next w:val="CommentText"/>
    <w:link w:val="CommentSubjectChar"/>
    <w:uiPriority w:val="99"/>
    <w:semiHidden/>
    <w:unhideWhenUsed/>
    <w:rsid w:val="000020A1"/>
    <w:rPr>
      <w:b/>
      <w:bCs/>
    </w:rPr>
  </w:style>
  <w:style w:type="character" w:customStyle="1" w:styleId="CommentSubjectChar">
    <w:name w:val="Comment Subject Char"/>
    <w:basedOn w:val="CommentTextChar"/>
    <w:link w:val="CommentSubject"/>
    <w:uiPriority w:val="99"/>
    <w:semiHidden/>
    <w:rsid w:val="000020A1"/>
    <w:rPr>
      <w:b/>
      <w:bCs/>
      <w:sz w:val="20"/>
      <w:szCs w:val="20"/>
    </w:rPr>
  </w:style>
  <w:style w:type="paragraph" w:styleId="BalloonText">
    <w:name w:val="Balloon Text"/>
    <w:basedOn w:val="Normal"/>
    <w:link w:val="BalloonTextChar"/>
    <w:uiPriority w:val="99"/>
    <w:semiHidden/>
    <w:unhideWhenUsed/>
    <w:rsid w:val="003E38CF"/>
    <w:rPr>
      <w:sz w:val="18"/>
      <w:szCs w:val="18"/>
    </w:rPr>
  </w:style>
  <w:style w:type="character" w:customStyle="1" w:styleId="BalloonTextChar">
    <w:name w:val="Balloon Text Char"/>
    <w:basedOn w:val="DefaultParagraphFont"/>
    <w:link w:val="BalloonText"/>
    <w:uiPriority w:val="99"/>
    <w:semiHidden/>
    <w:rsid w:val="003E38C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F0ADA"/>
    <w:rPr>
      <w:sz w:val="20"/>
      <w:szCs w:val="20"/>
    </w:rPr>
  </w:style>
  <w:style w:type="character" w:customStyle="1" w:styleId="FootnoteTextChar">
    <w:name w:val="Footnote Text Char"/>
    <w:basedOn w:val="DefaultParagraphFont"/>
    <w:link w:val="FootnoteText"/>
    <w:uiPriority w:val="99"/>
    <w:semiHidden/>
    <w:rsid w:val="00BF0ADA"/>
    <w:rPr>
      <w:sz w:val="20"/>
      <w:szCs w:val="20"/>
    </w:rPr>
  </w:style>
  <w:style w:type="character" w:styleId="FootnoteReference">
    <w:name w:val="footnote reference"/>
    <w:basedOn w:val="DefaultParagraphFont"/>
    <w:uiPriority w:val="99"/>
    <w:semiHidden/>
    <w:unhideWhenUsed/>
    <w:rsid w:val="00BF0ADA"/>
    <w:rPr>
      <w:vertAlign w:val="superscript"/>
    </w:rPr>
  </w:style>
  <w:style w:type="character" w:customStyle="1" w:styleId="NoneA">
    <w:name w:val="None A"/>
    <w:rsid w:val="00C349BB"/>
    <w:rPr>
      <w:lang w:val="en-US"/>
    </w:rPr>
  </w:style>
  <w:style w:type="character" w:customStyle="1" w:styleId="None">
    <w:name w:val="None"/>
    <w:rsid w:val="00ED5B4B"/>
  </w:style>
  <w:style w:type="paragraph" w:styleId="Subtitle">
    <w:name w:val="Subtitle"/>
    <w:link w:val="SubtitleChar"/>
    <w:uiPriority w:val="11"/>
    <w:qFormat/>
    <w:rsid w:val="00ED5B4B"/>
    <w:pPr>
      <w:pBdr>
        <w:top w:val="nil"/>
        <w:left w:val="nil"/>
        <w:bottom w:val="nil"/>
        <w:right w:val="nil"/>
        <w:between w:val="nil"/>
        <w:bar w:val="nil"/>
      </w:pBdr>
      <w:jc w:val="center"/>
    </w:pPr>
    <w:rPr>
      <w:rFonts w:ascii="Times New Roman" w:eastAsia="Times New Roman" w:hAnsi="Times New Roman" w:cs="Times New Roman"/>
      <w:b/>
      <w:bCs/>
      <w:color w:val="000000"/>
      <w:u w:color="000000"/>
      <w:bdr w:val="nil"/>
      <w:lang w:bidi="he-IL"/>
      <w14:textOutline w14:w="12700" w14:cap="flat" w14:cmpd="sng" w14:algn="ctr">
        <w14:noFill/>
        <w14:prstDash w14:val="solid"/>
        <w14:miter w14:lim="400000"/>
      </w14:textOutline>
    </w:rPr>
  </w:style>
  <w:style w:type="character" w:customStyle="1" w:styleId="SubtitleChar">
    <w:name w:val="Subtitle Char"/>
    <w:basedOn w:val="DefaultParagraphFont"/>
    <w:link w:val="Subtitle"/>
    <w:uiPriority w:val="11"/>
    <w:rsid w:val="00ED5B4B"/>
    <w:rPr>
      <w:rFonts w:ascii="Times New Roman" w:eastAsia="Times New Roman" w:hAnsi="Times New Roman" w:cs="Times New Roman"/>
      <w:b/>
      <w:bCs/>
      <w:color w:val="000000"/>
      <w:u w:color="000000"/>
      <w:bdr w:val="nil"/>
      <w:lang w:bidi="he-IL"/>
      <w14:textOutline w14:w="12700" w14:cap="flat" w14:cmpd="sng" w14:algn="ctr">
        <w14:noFill/>
        <w14:prstDash w14:val="solid"/>
        <w14:miter w14:lim="400000"/>
      </w14:textOutline>
    </w:rPr>
  </w:style>
  <w:style w:type="paragraph" w:styleId="Title">
    <w:name w:val="Title"/>
    <w:basedOn w:val="Normal"/>
    <w:next w:val="Normal"/>
    <w:link w:val="TitleChar"/>
    <w:uiPriority w:val="10"/>
    <w:qFormat/>
    <w:rsid w:val="006131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14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D07330"/>
    <w:rPr>
      <w:i/>
      <w:iCs/>
      <w:color w:val="404040" w:themeColor="text1" w:themeTint="BF"/>
    </w:rPr>
  </w:style>
  <w:style w:type="character" w:styleId="SubtleReference">
    <w:name w:val="Subtle Reference"/>
    <w:basedOn w:val="DefaultParagraphFont"/>
    <w:uiPriority w:val="31"/>
    <w:qFormat/>
    <w:rsid w:val="00D07330"/>
    <w:rPr>
      <w:smallCaps/>
      <w:color w:val="5A5A5A" w:themeColor="text1" w:themeTint="A5"/>
    </w:rPr>
  </w:style>
  <w:style w:type="character" w:customStyle="1" w:styleId="Heading2Char">
    <w:name w:val="Heading 2 Char"/>
    <w:basedOn w:val="DefaultParagraphFont"/>
    <w:link w:val="Heading2"/>
    <w:uiPriority w:val="9"/>
    <w:rsid w:val="00D073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041">
      <w:bodyDiv w:val="1"/>
      <w:marLeft w:val="0"/>
      <w:marRight w:val="0"/>
      <w:marTop w:val="0"/>
      <w:marBottom w:val="0"/>
      <w:divBdr>
        <w:top w:val="none" w:sz="0" w:space="0" w:color="auto"/>
        <w:left w:val="none" w:sz="0" w:space="0" w:color="auto"/>
        <w:bottom w:val="none" w:sz="0" w:space="0" w:color="auto"/>
        <w:right w:val="none" w:sz="0" w:space="0" w:color="auto"/>
      </w:divBdr>
    </w:div>
    <w:div w:id="377436493">
      <w:bodyDiv w:val="1"/>
      <w:marLeft w:val="0"/>
      <w:marRight w:val="0"/>
      <w:marTop w:val="0"/>
      <w:marBottom w:val="0"/>
      <w:divBdr>
        <w:top w:val="none" w:sz="0" w:space="0" w:color="auto"/>
        <w:left w:val="none" w:sz="0" w:space="0" w:color="auto"/>
        <w:bottom w:val="none" w:sz="0" w:space="0" w:color="auto"/>
        <w:right w:val="none" w:sz="0" w:space="0" w:color="auto"/>
      </w:divBdr>
    </w:div>
    <w:div w:id="444858622">
      <w:bodyDiv w:val="1"/>
      <w:marLeft w:val="0"/>
      <w:marRight w:val="0"/>
      <w:marTop w:val="0"/>
      <w:marBottom w:val="0"/>
      <w:divBdr>
        <w:top w:val="none" w:sz="0" w:space="0" w:color="auto"/>
        <w:left w:val="none" w:sz="0" w:space="0" w:color="auto"/>
        <w:bottom w:val="none" w:sz="0" w:space="0" w:color="auto"/>
        <w:right w:val="none" w:sz="0" w:space="0" w:color="auto"/>
      </w:divBdr>
    </w:div>
    <w:div w:id="535386485">
      <w:bodyDiv w:val="1"/>
      <w:marLeft w:val="0"/>
      <w:marRight w:val="0"/>
      <w:marTop w:val="0"/>
      <w:marBottom w:val="0"/>
      <w:divBdr>
        <w:top w:val="none" w:sz="0" w:space="0" w:color="auto"/>
        <w:left w:val="none" w:sz="0" w:space="0" w:color="auto"/>
        <w:bottom w:val="none" w:sz="0" w:space="0" w:color="auto"/>
        <w:right w:val="none" w:sz="0" w:space="0" w:color="auto"/>
      </w:divBdr>
    </w:div>
    <w:div w:id="605775563">
      <w:bodyDiv w:val="1"/>
      <w:marLeft w:val="0"/>
      <w:marRight w:val="0"/>
      <w:marTop w:val="0"/>
      <w:marBottom w:val="0"/>
      <w:divBdr>
        <w:top w:val="none" w:sz="0" w:space="0" w:color="auto"/>
        <w:left w:val="none" w:sz="0" w:space="0" w:color="auto"/>
        <w:bottom w:val="none" w:sz="0" w:space="0" w:color="auto"/>
        <w:right w:val="none" w:sz="0" w:space="0" w:color="auto"/>
      </w:divBdr>
    </w:div>
    <w:div w:id="655498639">
      <w:bodyDiv w:val="1"/>
      <w:marLeft w:val="0"/>
      <w:marRight w:val="0"/>
      <w:marTop w:val="0"/>
      <w:marBottom w:val="0"/>
      <w:divBdr>
        <w:top w:val="none" w:sz="0" w:space="0" w:color="auto"/>
        <w:left w:val="none" w:sz="0" w:space="0" w:color="auto"/>
        <w:bottom w:val="none" w:sz="0" w:space="0" w:color="auto"/>
        <w:right w:val="none" w:sz="0" w:space="0" w:color="auto"/>
      </w:divBdr>
    </w:div>
    <w:div w:id="728844146">
      <w:bodyDiv w:val="1"/>
      <w:marLeft w:val="0"/>
      <w:marRight w:val="0"/>
      <w:marTop w:val="0"/>
      <w:marBottom w:val="0"/>
      <w:divBdr>
        <w:top w:val="none" w:sz="0" w:space="0" w:color="auto"/>
        <w:left w:val="none" w:sz="0" w:space="0" w:color="auto"/>
        <w:bottom w:val="none" w:sz="0" w:space="0" w:color="auto"/>
        <w:right w:val="none" w:sz="0" w:space="0" w:color="auto"/>
      </w:divBdr>
    </w:div>
    <w:div w:id="773675398">
      <w:bodyDiv w:val="1"/>
      <w:marLeft w:val="0"/>
      <w:marRight w:val="0"/>
      <w:marTop w:val="0"/>
      <w:marBottom w:val="0"/>
      <w:divBdr>
        <w:top w:val="none" w:sz="0" w:space="0" w:color="auto"/>
        <w:left w:val="none" w:sz="0" w:space="0" w:color="auto"/>
        <w:bottom w:val="none" w:sz="0" w:space="0" w:color="auto"/>
        <w:right w:val="none" w:sz="0" w:space="0" w:color="auto"/>
      </w:divBdr>
    </w:div>
    <w:div w:id="836921657">
      <w:bodyDiv w:val="1"/>
      <w:marLeft w:val="0"/>
      <w:marRight w:val="0"/>
      <w:marTop w:val="0"/>
      <w:marBottom w:val="0"/>
      <w:divBdr>
        <w:top w:val="none" w:sz="0" w:space="0" w:color="auto"/>
        <w:left w:val="none" w:sz="0" w:space="0" w:color="auto"/>
        <w:bottom w:val="none" w:sz="0" w:space="0" w:color="auto"/>
        <w:right w:val="none" w:sz="0" w:space="0" w:color="auto"/>
      </w:divBdr>
    </w:div>
    <w:div w:id="849178801">
      <w:bodyDiv w:val="1"/>
      <w:marLeft w:val="0"/>
      <w:marRight w:val="0"/>
      <w:marTop w:val="0"/>
      <w:marBottom w:val="0"/>
      <w:divBdr>
        <w:top w:val="none" w:sz="0" w:space="0" w:color="auto"/>
        <w:left w:val="none" w:sz="0" w:space="0" w:color="auto"/>
        <w:bottom w:val="none" w:sz="0" w:space="0" w:color="auto"/>
        <w:right w:val="none" w:sz="0" w:space="0" w:color="auto"/>
      </w:divBdr>
    </w:div>
    <w:div w:id="942417827">
      <w:bodyDiv w:val="1"/>
      <w:marLeft w:val="0"/>
      <w:marRight w:val="0"/>
      <w:marTop w:val="0"/>
      <w:marBottom w:val="0"/>
      <w:divBdr>
        <w:top w:val="none" w:sz="0" w:space="0" w:color="auto"/>
        <w:left w:val="none" w:sz="0" w:space="0" w:color="auto"/>
        <w:bottom w:val="none" w:sz="0" w:space="0" w:color="auto"/>
        <w:right w:val="none" w:sz="0" w:space="0" w:color="auto"/>
      </w:divBdr>
    </w:div>
    <w:div w:id="945770626">
      <w:bodyDiv w:val="1"/>
      <w:marLeft w:val="0"/>
      <w:marRight w:val="0"/>
      <w:marTop w:val="0"/>
      <w:marBottom w:val="0"/>
      <w:divBdr>
        <w:top w:val="none" w:sz="0" w:space="0" w:color="auto"/>
        <w:left w:val="none" w:sz="0" w:space="0" w:color="auto"/>
        <w:bottom w:val="none" w:sz="0" w:space="0" w:color="auto"/>
        <w:right w:val="none" w:sz="0" w:space="0" w:color="auto"/>
      </w:divBdr>
    </w:div>
    <w:div w:id="1016540688">
      <w:bodyDiv w:val="1"/>
      <w:marLeft w:val="0"/>
      <w:marRight w:val="0"/>
      <w:marTop w:val="0"/>
      <w:marBottom w:val="0"/>
      <w:divBdr>
        <w:top w:val="none" w:sz="0" w:space="0" w:color="auto"/>
        <w:left w:val="none" w:sz="0" w:space="0" w:color="auto"/>
        <w:bottom w:val="none" w:sz="0" w:space="0" w:color="auto"/>
        <w:right w:val="none" w:sz="0" w:space="0" w:color="auto"/>
      </w:divBdr>
    </w:div>
    <w:div w:id="1041050650">
      <w:bodyDiv w:val="1"/>
      <w:marLeft w:val="0"/>
      <w:marRight w:val="0"/>
      <w:marTop w:val="0"/>
      <w:marBottom w:val="0"/>
      <w:divBdr>
        <w:top w:val="none" w:sz="0" w:space="0" w:color="auto"/>
        <w:left w:val="none" w:sz="0" w:space="0" w:color="auto"/>
        <w:bottom w:val="none" w:sz="0" w:space="0" w:color="auto"/>
        <w:right w:val="none" w:sz="0" w:space="0" w:color="auto"/>
      </w:divBdr>
    </w:div>
    <w:div w:id="1219054808">
      <w:bodyDiv w:val="1"/>
      <w:marLeft w:val="0"/>
      <w:marRight w:val="0"/>
      <w:marTop w:val="0"/>
      <w:marBottom w:val="0"/>
      <w:divBdr>
        <w:top w:val="none" w:sz="0" w:space="0" w:color="auto"/>
        <w:left w:val="none" w:sz="0" w:space="0" w:color="auto"/>
        <w:bottom w:val="none" w:sz="0" w:space="0" w:color="auto"/>
        <w:right w:val="none" w:sz="0" w:space="0" w:color="auto"/>
      </w:divBdr>
    </w:div>
    <w:div w:id="1281498422">
      <w:bodyDiv w:val="1"/>
      <w:marLeft w:val="0"/>
      <w:marRight w:val="0"/>
      <w:marTop w:val="0"/>
      <w:marBottom w:val="0"/>
      <w:divBdr>
        <w:top w:val="none" w:sz="0" w:space="0" w:color="auto"/>
        <w:left w:val="none" w:sz="0" w:space="0" w:color="auto"/>
        <w:bottom w:val="none" w:sz="0" w:space="0" w:color="auto"/>
        <w:right w:val="none" w:sz="0" w:space="0" w:color="auto"/>
      </w:divBdr>
    </w:div>
    <w:div w:id="1284732507">
      <w:bodyDiv w:val="1"/>
      <w:marLeft w:val="0"/>
      <w:marRight w:val="0"/>
      <w:marTop w:val="0"/>
      <w:marBottom w:val="0"/>
      <w:divBdr>
        <w:top w:val="none" w:sz="0" w:space="0" w:color="auto"/>
        <w:left w:val="none" w:sz="0" w:space="0" w:color="auto"/>
        <w:bottom w:val="none" w:sz="0" w:space="0" w:color="auto"/>
        <w:right w:val="none" w:sz="0" w:space="0" w:color="auto"/>
      </w:divBdr>
    </w:div>
    <w:div w:id="1303928871">
      <w:bodyDiv w:val="1"/>
      <w:marLeft w:val="0"/>
      <w:marRight w:val="0"/>
      <w:marTop w:val="0"/>
      <w:marBottom w:val="0"/>
      <w:divBdr>
        <w:top w:val="none" w:sz="0" w:space="0" w:color="auto"/>
        <w:left w:val="none" w:sz="0" w:space="0" w:color="auto"/>
        <w:bottom w:val="none" w:sz="0" w:space="0" w:color="auto"/>
        <w:right w:val="none" w:sz="0" w:space="0" w:color="auto"/>
      </w:divBdr>
    </w:div>
    <w:div w:id="1410620018">
      <w:bodyDiv w:val="1"/>
      <w:marLeft w:val="0"/>
      <w:marRight w:val="0"/>
      <w:marTop w:val="0"/>
      <w:marBottom w:val="0"/>
      <w:divBdr>
        <w:top w:val="none" w:sz="0" w:space="0" w:color="auto"/>
        <w:left w:val="none" w:sz="0" w:space="0" w:color="auto"/>
        <w:bottom w:val="none" w:sz="0" w:space="0" w:color="auto"/>
        <w:right w:val="none" w:sz="0" w:space="0" w:color="auto"/>
      </w:divBdr>
    </w:div>
    <w:div w:id="1442720071">
      <w:bodyDiv w:val="1"/>
      <w:marLeft w:val="0"/>
      <w:marRight w:val="0"/>
      <w:marTop w:val="0"/>
      <w:marBottom w:val="0"/>
      <w:divBdr>
        <w:top w:val="none" w:sz="0" w:space="0" w:color="auto"/>
        <w:left w:val="none" w:sz="0" w:space="0" w:color="auto"/>
        <w:bottom w:val="none" w:sz="0" w:space="0" w:color="auto"/>
        <w:right w:val="none" w:sz="0" w:space="0" w:color="auto"/>
      </w:divBdr>
    </w:div>
    <w:div w:id="1444350537">
      <w:bodyDiv w:val="1"/>
      <w:marLeft w:val="0"/>
      <w:marRight w:val="0"/>
      <w:marTop w:val="0"/>
      <w:marBottom w:val="0"/>
      <w:divBdr>
        <w:top w:val="none" w:sz="0" w:space="0" w:color="auto"/>
        <w:left w:val="none" w:sz="0" w:space="0" w:color="auto"/>
        <w:bottom w:val="none" w:sz="0" w:space="0" w:color="auto"/>
        <w:right w:val="none" w:sz="0" w:space="0" w:color="auto"/>
      </w:divBdr>
    </w:div>
    <w:div w:id="1495756579">
      <w:bodyDiv w:val="1"/>
      <w:marLeft w:val="0"/>
      <w:marRight w:val="0"/>
      <w:marTop w:val="0"/>
      <w:marBottom w:val="0"/>
      <w:divBdr>
        <w:top w:val="none" w:sz="0" w:space="0" w:color="auto"/>
        <w:left w:val="none" w:sz="0" w:space="0" w:color="auto"/>
        <w:bottom w:val="none" w:sz="0" w:space="0" w:color="auto"/>
        <w:right w:val="none" w:sz="0" w:space="0" w:color="auto"/>
      </w:divBdr>
    </w:div>
    <w:div w:id="1530798867">
      <w:bodyDiv w:val="1"/>
      <w:marLeft w:val="0"/>
      <w:marRight w:val="0"/>
      <w:marTop w:val="0"/>
      <w:marBottom w:val="0"/>
      <w:divBdr>
        <w:top w:val="none" w:sz="0" w:space="0" w:color="auto"/>
        <w:left w:val="none" w:sz="0" w:space="0" w:color="auto"/>
        <w:bottom w:val="none" w:sz="0" w:space="0" w:color="auto"/>
        <w:right w:val="none" w:sz="0" w:space="0" w:color="auto"/>
      </w:divBdr>
    </w:div>
    <w:div w:id="1690448112">
      <w:bodyDiv w:val="1"/>
      <w:marLeft w:val="0"/>
      <w:marRight w:val="0"/>
      <w:marTop w:val="0"/>
      <w:marBottom w:val="0"/>
      <w:divBdr>
        <w:top w:val="none" w:sz="0" w:space="0" w:color="auto"/>
        <w:left w:val="none" w:sz="0" w:space="0" w:color="auto"/>
        <w:bottom w:val="none" w:sz="0" w:space="0" w:color="auto"/>
        <w:right w:val="none" w:sz="0" w:space="0" w:color="auto"/>
      </w:divBdr>
    </w:div>
    <w:div w:id="1917782105">
      <w:bodyDiv w:val="1"/>
      <w:marLeft w:val="0"/>
      <w:marRight w:val="0"/>
      <w:marTop w:val="0"/>
      <w:marBottom w:val="0"/>
      <w:divBdr>
        <w:top w:val="none" w:sz="0" w:space="0" w:color="auto"/>
        <w:left w:val="none" w:sz="0" w:space="0" w:color="auto"/>
        <w:bottom w:val="none" w:sz="0" w:space="0" w:color="auto"/>
        <w:right w:val="none" w:sz="0" w:space="0" w:color="auto"/>
      </w:divBdr>
    </w:div>
    <w:div w:id="1962569793">
      <w:bodyDiv w:val="1"/>
      <w:marLeft w:val="0"/>
      <w:marRight w:val="0"/>
      <w:marTop w:val="0"/>
      <w:marBottom w:val="0"/>
      <w:divBdr>
        <w:top w:val="none" w:sz="0" w:space="0" w:color="auto"/>
        <w:left w:val="none" w:sz="0" w:space="0" w:color="auto"/>
        <w:bottom w:val="none" w:sz="0" w:space="0" w:color="auto"/>
        <w:right w:val="none" w:sz="0" w:space="0" w:color="auto"/>
      </w:divBdr>
    </w:div>
    <w:div w:id="2000496077">
      <w:bodyDiv w:val="1"/>
      <w:marLeft w:val="0"/>
      <w:marRight w:val="0"/>
      <w:marTop w:val="0"/>
      <w:marBottom w:val="0"/>
      <w:divBdr>
        <w:top w:val="none" w:sz="0" w:space="0" w:color="auto"/>
        <w:left w:val="none" w:sz="0" w:space="0" w:color="auto"/>
        <w:bottom w:val="none" w:sz="0" w:space="0" w:color="auto"/>
        <w:right w:val="none" w:sz="0" w:space="0" w:color="auto"/>
      </w:divBdr>
    </w:div>
    <w:div w:id="2003004229">
      <w:bodyDiv w:val="1"/>
      <w:marLeft w:val="0"/>
      <w:marRight w:val="0"/>
      <w:marTop w:val="0"/>
      <w:marBottom w:val="0"/>
      <w:divBdr>
        <w:top w:val="none" w:sz="0" w:space="0" w:color="auto"/>
        <w:left w:val="none" w:sz="0" w:space="0" w:color="auto"/>
        <w:bottom w:val="none" w:sz="0" w:space="0" w:color="auto"/>
        <w:right w:val="none" w:sz="0" w:space="0" w:color="auto"/>
      </w:divBdr>
    </w:div>
    <w:div w:id="21183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sj@mtmar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ucidations.vercel.app/posts/transcript-episode-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BBB3F9-0FE9-A949-9BEC-861C90C21484}">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0AED-58DA-6643-A696-3D70FDF3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Lockard</dc:creator>
  <cp:keywords/>
  <dc:description/>
  <cp:lastModifiedBy>Claire Lockard</cp:lastModifiedBy>
  <cp:revision>2</cp:revision>
  <dcterms:created xsi:type="dcterms:W3CDTF">2022-09-30T21:08:00Z</dcterms:created>
  <dcterms:modified xsi:type="dcterms:W3CDTF">2022-09-30T21:08:00Z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documentId_1769</vt:lpwstr>
  </property>
  <property fmtid="{D5CDD505-2E9C-101B-9397-08002B2CF9AE}" pid="3" name="grammarly_documentContext">
    <vt:lpwstr>{"goals":[],"domain":"general","emotions":[],"dialect":"american"}</vt:lpwstr>
  </property>
</Properties>
</file>